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146DF" w14:textId="77777777" w:rsidR="009311E2" w:rsidRDefault="009311E2" w:rsidP="009311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14:paraId="0848CF07" w14:textId="77777777" w:rsidR="009311E2" w:rsidRDefault="009311E2" w:rsidP="009311E2">
      <w:pPr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школа №13 г. Лениногорска» муниципального образования «Лениногорский муниципальный район» Республики Татарстан</w:t>
      </w:r>
    </w:p>
    <w:p w14:paraId="6C3AF63D" w14:textId="77777777" w:rsidR="009311E2" w:rsidRDefault="009311E2" w:rsidP="009311E2">
      <w:pPr>
        <w:jc w:val="center"/>
        <w:rPr>
          <w:sz w:val="28"/>
          <w:szCs w:val="28"/>
        </w:rPr>
      </w:pPr>
    </w:p>
    <w:p w14:paraId="2D0572EE" w14:textId="77777777" w:rsidR="009311E2" w:rsidRDefault="009311E2" w:rsidP="009311E2">
      <w:pPr>
        <w:jc w:val="center"/>
        <w:rPr>
          <w:sz w:val="28"/>
          <w:szCs w:val="28"/>
        </w:rPr>
      </w:pPr>
    </w:p>
    <w:p w14:paraId="4516D62C" w14:textId="77777777" w:rsidR="009311E2" w:rsidRDefault="009311E2" w:rsidP="009311E2">
      <w:pPr>
        <w:jc w:val="center"/>
        <w:rPr>
          <w:sz w:val="28"/>
          <w:szCs w:val="28"/>
        </w:rPr>
      </w:pPr>
    </w:p>
    <w:p w14:paraId="18233B4A" w14:textId="77777777" w:rsidR="009311E2" w:rsidRDefault="009311E2" w:rsidP="009311E2">
      <w:pPr>
        <w:jc w:val="center"/>
        <w:rPr>
          <w:sz w:val="28"/>
          <w:szCs w:val="28"/>
        </w:rPr>
      </w:pPr>
    </w:p>
    <w:p w14:paraId="1AA64F8A" w14:textId="77777777" w:rsidR="009311E2" w:rsidRDefault="009311E2" w:rsidP="009311E2">
      <w:pPr>
        <w:jc w:val="center"/>
        <w:rPr>
          <w:sz w:val="28"/>
          <w:szCs w:val="28"/>
        </w:rPr>
      </w:pPr>
    </w:p>
    <w:p w14:paraId="794629CF" w14:textId="77777777" w:rsidR="009311E2" w:rsidRDefault="009311E2" w:rsidP="009311E2">
      <w:pPr>
        <w:jc w:val="center"/>
        <w:rPr>
          <w:sz w:val="28"/>
          <w:szCs w:val="28"/>
        </w:rPr>
      </w:pPr>
    </w:p>
    <w:p w14:paraId="13BEF1BF" w14:textId="77777777" w:rsidR="009311E2" w:rsidRDefault="009311E2" w:rsidP="009311E2">
      <w:pPr>
        <w:jc w:val="center"/>
        <w:rPr>
          <w:sz w:val="28"/>
          <w:szCs w:val="28"/>
        </w:rPr>
      </w:pPr>
    </w:p>
    <w:p w14:paraId="1F4CF67E" w14:textId="77777777" w:rsidR="009311E2" w:rsidRDefault="009311E2" w:rsidP="009311E2">
      <w:pPr>
        <w:jc w:val="center"/>
        <w:rPr>
          <w:sz w:val="28"/>
          <w:szCs w:val="28"/>
        </w:rPr>
      </w:pPr>
    </w:p>
    <w:p w14:paraId="66990BE6" w14:textId="77777777" w:rsidR="009311E2" w:rsidRDefault="009311E2" w:rsidP="009311E2">
      <w:pPr>
        <w:jc w:val="center"/>
        <w:rPr>
          <w:sz w:val="28"/>
          <w:szCs w:val="28"/>
        </w:rPr>
      </w:pPr>
    </w:p>
    <w:p w14:paraId="186A6560" w14:textId="77777777" w:rsidR="009311E2" w:rsidRDefault="009311E2" w:rsidP="009311E2">
      <w:pPr>
        <w:jc w:val="center"/>
        <w:rPr>
          <w:sz w:val="28"/>
          <w:szCs w:val="28"/>
        </w:rPr>
      </w:pPr>
    </w:p>
    <w:p w14:paraId="44BFE027" w14:textId="77777777" w:rsidR="009311E2" w:rsidRDefault="009311E2" w:rsidP="009311E2">
      <w:pPr>
        <w:jc w:val="center"/>
        <w:rPr>
          <w:sz w:val="28"/>
          <w:szCs w:val="28"/>
        </w:rPr>
      </w:pPr>
    </w:p>
    <w:p w14:paraId="10070E90" w14:textId="77777777" w:rsidR="009311E2" w:rsidRDefault="009311E2" w:rsidP="009311E2">
      <w:pPr>
        <w:jc w:val="center"/>
        <w:rPr>
          <w:sz w:val="28"/>
          <w:szCs w:val="28"/>
        </w:rPr>
      </w:pPr>
    </w:p>
    <w:p w14:paraId="79C66E58" w14:textId="77777777" w:rsidR="009311E2" w:rsidRDefault="009311E2" w:rsidP="009311E2">
      <w:pPr>
        <w:jc w:val="center"/>
        <w:rPr>
          <w:sz w:val="28"/>
          <w:szCs w:val="28"/>
        </w:rPr>
      </w:pPr>
    </w:p>
    <w:p w14:paraId="4C842379" w14:textId="1985A935" w:rsidR="009311E2" w:rsidRDefault="009311E2" w:rsidP="009311E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План работы школьной библиотеки   на 2025 – 2026 учебный год</w:t>
      </w:r>
    </w:p>
    <w:p w14:paraId="0451BC64" w14:textId="77777777" w:rsidR="009311E2" w:rsidRDefault="009311E2" w:rsidP="009311E2">
      <w:pPr>
        <w:jc w:val="center"/>
        <w:rPr>
          <w:b/>
          <w:i/>
          <w:sz w:val="52"/>
          <w:szCs w:val="52"/>
        </w:rPr>
      </w:pPr>
    </w:p>
    <w:p w14:paraId="4EB4FD3A" w14:textId="77777777" w:rsidR="009311E2" w:rsidRDefault="009311E2" w:rsidP="009311E2">
      <w:pPr>
        <w:jc w:val="center"/>
        <w:rPr>
          <w:b/>
          <w:i/>
          <w:sz w:val="52"/>
          <w:szCs w:val="52"/>
        </w:rPr>
      </w:pPr>
    </w:p>
    <w:p w14:paraId="437F9019" w14:textId="77777777" w:rsidR="009311E2" w:rsidRDefault="009311E2" w:rsidP="009311E2">
      <w:pPr>
        <w:jc w:val="both"/>
        <w:rPr>
          <w:sz w:val="28"/>
          <w:szCs w:val="28"/>
        </w:rPr>
      </w:pPr>
    </w:p>
    <w:p w14:paraId="0FC7F237" w14:textId="77777777" w:rsidR="009311E2" w:rsidRDefault="009311E2" w:rsidP="009311E2">
      <w:pPr>
        <w:jc w:val="both"/>
        <w:rPr>
          <w:sz w:val="28"/>
          <w:szCs w:val="28"/>
        </w:rPr>
      </w:pPr>
    </w:p>
    <w:p w14:paraId="04A3E760" w14:textId="77777777" w:rsidR="009311E2" w:rsidRDefault="009311E2" w:rsidP="009311E2">
      <w:pPr>
        <w:jc w:val="both"/>
        <w:rPr>
          <w:sz w:val="28"/>
          <w:szCs w:val="28"/>
        </w:rPr>
      </w:pPr>
    </w:p>
    <w:p w14:paraId="1EEFF49E" w14:textId="4F15469D" w:rsidR="009311E2" w:rsidRDefault="009311E2" w:rsidP="009311E2">
      <w:pPr>
        <w:jc w:val="both"/>
        <w:rPr>
          <w:sz w:val="28"/>
          <w:szCs w:val="28"/>
        </w:rPr>
      </w:pPr>
    </w:p>
    <w:p w14:paraId="7E42D9E3" w14:textId="65ADC609" w:rsidR="009311E2" w:rsidRDefault="009311E2" w:rsidP="009311E2">
      <w:pPr>
        <w:jc w:val="both"/>
        <w:rPr>
          <w:sz w:val="28"/>
          <w:szCs w:val="28"/>
        </w:rPr>
      </w:pPr>
    </w:p>
    <w:p w14:paraId="569328C0" w14:textId="668F33A7" w:rsidR="009311E2" w:rsidRDefault="009311E2" w:rsidP="009311E2">
      <w:pPr>
        <w:jc w:val="both"/>
        <w:rPr>
          <w:sz w:val="28"/>
          <w:szCs w:val="28"/>
        </w:rPr>
      </w:pPr>
    </w:p>
    <w:p w14:paraId="1EBD68B5" w14:textId="6366B5D4" w:rsidR="009311E2" w:rsidRDefault="009311E2" w:rsidP="009311E2">
      <w:pPr>
        <w:jc w:val="both"/>
        <w:rPr>
          <w:sz w:val="28"/>
          <w:szCs w:val="28"/>
        </w:rPr>
      </w:pPr>
    </w:p>
    <w:p w14:paraId="765A6A31" w14:textId="05A8D463" w:rsidR="009311E2" w:rsidRDefault="009311E2" w:rsidP="009311E2">
      <w:pPr>
        <w:jc w:val="both"/>
        <w:rPr>
          <w:sz w:val="28"/>
          <w:szCs w:val="28"/>
        </w:rPr>
      </w:pPr>
    </w:p>
    <w:p w14:paraId="38E893BC" w14:textId="4D786EDC" w:rsidR="009311E2" w:rsidRDefault="009311E2" w:rsidP="009311E2">
      <w:pPr>
        <w:jc w:val="both"/>
        <w:rPr>
          <w:sz w:val="28"/>
          <w:szCs w:val="28"/>
        </w:rPr>
      </w:pPr>
    </w:p>
    <w:p w14:paraId="2041C66A" w14:textId="166597D8" w:rsidR="009311E2" w:rsidRDefault="009311E2" w:rsidP="009311E2">
      <w:pPr>
        <w:jc w:val="both"/>
        <w:rPr>
          <w:sz w:val="28"/>
          <w:szCs w:val="28"/>
        </w:rPr>
      </w:pPr>
    </w:p>
    <w:p w14:paraId="527EE9F2" w14:textId="69E1D6C2" w:rsidR="009311E2" w:rsidRDefault="009311E2" w:rsidP="009311E2">
      <w:pPr>
        <w:jc w:val="both"/>
        <w:rPr>
          <w:sz w:val="28"/>
          <w:szCs w:val="28"/>
        </w:rPr>
      </w:pPr>
    </w:p>
    <w:p w14:paraId="17F8B542" w14:textId="3B4E6437" w:rsidR="009311E2" w:rsidRDefault="009311E2" w:rsidP="009311E2">
      <w:pPr>
        <w:jc w:val="both"/>
        <w:rPr>
          <w:sz w:val="28"/>
          <w:szCs w:val="28"/>
        </w:rPr>
      </w:pPr>
    </w:p>
    <w:p w14:paraId="49677782" w14:textId="216094CA" w:rsidR="009311E2" w:rsidRDefault="009311E2" w:rsidP="009311E2">
      <w:pPr>
        <w:jc w:val="both"/>
        <w:rPr>
          <w:sz w:val="28"/>
          <w:szCs w:val="28"/>
        </w:rPr>
      </w:pPr>
    </w:p>
    <w:p w14:paraId="1138C5B4" w14:textId="4A054655" w:rsidR="009311E2" w:rsidRDefault="009311E2" w:rsidP="009311E2">
      <w:pPr>
        <w:jc w:val="both"/>
        <w:rPr>
          <w:sz w:val="28"/>
          <w:szCs w:val="28"/>
        </w:rPr>
      </w:pPr>
    </w:p>
    <w:p w14:paraId="476810B5" w14:textId="7E55C3D2" w:rsidR="009311E2" w:rsidRDefault="009311E2" w:rsidP="009311E2">
      <w:pPr>
        <w:jc w:val="both"/>
        <w:rPr>
          <w:sz w:val="28"/>
          <w:szCs w:val="28"/>
        </w:rPr>
      </w:pPr>
    </w:p>
    <w:p w14:paraId="3B4647D9" w14:textId="77777777" w:rsidR="009311E2" w:rsidRDefault="009311E2" w:rsidP="009311E2">
      <w:pPr>
        <w:jc w:val="both"/>
        <w:rPr>
          <w:sz w:val="28"/>
          <w:szCs w:val="28"/>
        </w:rPr>
      </w:pPr>
    </w:p>
    <w:p w14:paraId="76880159" w14:textId="09C6A470" w:rsidR="009311E2" w:rsidRDefault="009311E2" w:rsidP="009311E2">
      <w:pPr>
        <w:jc w:val="center"/>
        <w:rPr>
          <w:sz w:val="28"/>
          <w:szCs w:val="28"/>
        </w:rPr>
      </w:pPr>
      <w:r>
        <w:rPr>
          <w:sz w:val="28"/>
          <w:szCs w:val="28"/>
        </w:rPr>
        <w:t>г. Лениногорск, 2025</w:t>
      </w:r>
    </w:p>
    <w:p w14:paraId="07EDF679" w14:textId="77777777" w:rsidR="009311E2" w:rsidRDefault="009311E2" w:rsidP="009311E2">
      <w:pPr>
        <w:rPr>
          <w:sz w:val="28"/>
          <w:szCs w:val="28"/>
        </w:rPr>
        <w:sectPr w:rsidR="009311E2" w:rsidSect="009311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9F25AB" w14:textId="0874E7D1" w:rsidR="009311E2" w:rsidRDefault="009311E2" w:rsidP="009311E2">
      <w:pPr>
        <w:jc w:val="center"/>
        <w:rPr>
          <w:sz w:val="28"/>
          <w:szCs w:val="28"/>
        </w:rPr>
      </w:pPr>
    </w:p>
    <w:p w14:paraId="5AA8BD20" w14:textId="77777777" w:rsidR="009311E2" w:rsidRDefault="009311E2" w:rsidP="009311E2">
      <w:pPr>
        <w:jc w:val="both"/>
        <w:rPr>
          <w:sz w:val="28"/>
          <w:szCs w:val="28"/>
        </w:rPr>
      </w:pPr>
    </w:p>
    <w:p w14:paraId="21DD98E9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Современные технологии становятся неотъемлемой частью жизни многих людей, в том числе и школьников. Большинство предпочитает скачать электронную книгу на телефон, чем посетить заведение, располагающее большим количеством интересной информации. Школьная библиотека образовательного учреждения должна стать культурным, информационным, просветительским и воспитательным центром образовательной среды школы.</w:t>
      </w:r>
    </w:p>
    <w:p w14:paraId="4D3FF2F8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Цель: </w:t>
      </w:r>
      <w:r w:rsidRPr="009311E2">
        <w:rPr>
          <w:rFonts w:eastAsia="Calibri"/>
          <w:color w:val="000000" w:themeColor="text1"/>
          <w:lang w:eastAsia="en-US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информации, в том числе и печатным изданиям.</w:t>
      </w:r>
    </w:p>
    <w:p w14:paraId="2958E325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1. Основные задачи:</w:t>
      </w:r>
    </w:p>
    <w:p w14:paraId="520ECE1E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- </w:t>
      </w:r>
      <w:r w:rsidRPr="009311E2">
        <w:rPr>
          <w:rFonts w:eastAsia="Calibri"/>
          <w:color w:val="000000" w:themeColor="text1"/>
          <w:lang w:eastAsia="en-US"/>
        </w:rPr>
        <w:t>формирование фонда библиотеки в соответствии с федеральным перечнем учебников, рекомендуемых 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14:paraId="1D064046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-обеспечение участникам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14:paraId="13DC7C13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воспитание культурного и гражданского самосознания, помощь в социализации обучающегося, развитии его творческого потенциала;</w:t>
      </w:r>
    </w:p>
    <w:p w14:paraId="0C9092B0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развитие и поддержка в детях привычки чтения и учения, умения пользоваться библиотекой;</w:t>
      </w:r>
    </w:p>
    <w:p w14:paraId="21581CBE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-воспитание любви к книге;</w:t>
      </w:r>
    </w:p>
    <w:p w14:paraId="4C535E58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формирование навыков независимого библиотечного пользователя: обучение поиску, отбору и критической оценке информации;</w:t>
      </w:r>
    </w:p>
    <w:p w14:paraId="35572E16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обучение работе со справочной литературой;</w:t>
      </w:r>
    </w:p>
    <w:p w14:paraId="6C8FCCD8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овладение новыми технологиями работы;</w:t>
      </w:r>
    </w:p>
    <w:p w14:paraId="63B265EA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воспитание бережного отношения к фонду и к учебникам школы;</w:t>
      </w:r>
    </w:p>
    <w:p w14:paraId="4DFCAE21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 </w:t>
      </w:r>
    </w:p>
    <w:p w14:paraId="71B105F2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 оказание помощи в деятельности учащихся и учителей при реализации образовательных проектов; </w:t>
      </w:r>
    </w:p>
    <w:p w14:paraId="2F3E0C93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комфортной среды в школьной библиотеке для пользователей.</w:t>
      </w:r>
    </w:p>
    <w:p w14:paraId="7A754063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2. Направление деятельности и основные функции школьной библиотеки:</w:t>
      </w:r>
    </w:p>
    <w:p w14:paraId="7F33FFC3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пополнение банка педагогической информации;</w:t>
      </w:r>
    </w:p>
    <w:p w14:paraId="08E7C7F7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разработка, приобретение, усовершенствование программного обеспечения;</w:t>
      </w:r>
    </w:p>
    <w:p w14:paraId="3EEF0667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оказание методической консультационной помощи педагогам, родителям, учащимся в получении информации;</w:t>
      </w:r>
    </w:p>
    <w:p w14:paraId="72D575AE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учителям условий для получения информации о педагогической и методической литературе, о новых средствах обучения через каталоги, а также предоставление возможности просмотреть и отобрать необходимое;</w:t>
      </w:r>
    </w:p>
    <w:p w14:paraId="0210935E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оказание учителям практической помощи при проведении уроков, мероприятий;</w:t>
      </w:r>
    </w:p>
    <w:p w14:paraId="50F23A10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поисково-исследовательской работы с различными источниками информации;</w:t>
      </w:r>
    </w:p>
    <w:p w14:paraId="77AA6B80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color w:val="000000" w:themeColor="text1"/>
          <w:lang w:eastAsia="en-US"/>
        </w:rPr>
        <w:t>- создание условий для чтения книг и периодических изданий.</w:t>
      </w:r>
    </w:p>
    <w:p w14:paraId="5FEB0FB9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t>Основные функции:</w:t>
      </w:r>
    </w:p>
    <w:p w14:paraId="57C720B8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iCs/>
          <w:color w:val="000000" w:themeColor="text1"/>
          <w:lang w:eastAsia="en-US"/>
        </w:rPr>
        <w:lastRenderedPageBreak/>
        <w:t>• образовательная</w:t>
      </w:r>
      <w:r w:rsidRPr="009311E2">
        <w:rPr>
          <w:rFonts w:eastAsia="Calibri"/>
          <w:iCs/>
          <w:color w:val="000000" w:themeColor="text1"/>
          <w:lang w:eastAsia="en-US"/>
        </w:rPr>
        <w:t> -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> </w:t>
      </w:r>
      <w:r w:rsidRPr="009311E2">
        <w:rPr>
          <w:rFonts w:eastAsia="Calibri"/>
          <w:color w:val="000000" w:themeColor="text1"/>
          <w:lang w:eastAsia="en-US"/>
        </w:rPr>
        <w:t>поддерживать и обеспечивать образовательные цели, сформулированные в концепции школы и программе развития;</w:t>
      </w:r>
    </w:p>
    <w:p w14:paraId="0D3F1DFF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• 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>информационная </w:t>
      </w:r>
      <w:proofErr w:type="gramStart"/>
      <w:r w:rsidRPr="009311E2">
        <w:rPr>
          <w:rFonts w:eastAsia="Calibri"/>
          <w:b/>
          <w:bCs/>
          <w:iCs/>
          <w:color w:val="000000" w:themeColor="text1"/>
          <w:lang w:eastAsia="en-US"/>
        </w:rPr>
        <w:t>-  </w:t>
      </w:r>
      <w:r w:rsidRPr="009311E2">
        <w:rPr>
          <w:rFonts w:eastAsia="Calibri"/>
          <w:color w:val="000000" w:themeColor="text1"/>
          <w:lang w:eastAsia="en-US"/>
        </w:rPr>
        <w:t>предоставлять</w:t>
      </w:r>
      <w:proofErr w:type="gramEnd"/>
      <w:r w:rsidRPr="009311E2">
        <w:rPr>
          <w:rFonts w:eastAsia="Calibri"/>
          <w:color w:val="000000" w:themeColor="text1"/>
          <w:lang w:eastAsia="en-US"/>
        </w:rPr>
        <w:t xml:space="preserve"> участникам образовательного процесса возможность использовать информацию вне зависимости от ее вида, формата и носителя;</w:t>
      </w:r>
    </w:p>
    <w:p w14:paraId="496E695F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• 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>культурная </w:t>
      </w:r>
      <w:proofErr w:type="gramStart"/>
      <w:r w:rsidRPr="009311E2">
        <w:rPr>
          <w:rFonts w:eastAsia="Calibri"/>
          <w:b/>
          <w:bCs/>
          <w:iCs/>
          <w:color w:val="000000" w:themeColor="text1"/>
          <w:lang w:eastAsia="en-US"/>
        </w:rPr>
        <w:t>-  </w:t>
      </w:r>
      <w:r w:rsidRPr="009311E2">
        <w:rPr>
          <w:rFonts w:eastAsia="Calibri"/>
          <w:color w:val="000000" w:themeColor="text1"/>
          <w:lang w:eastAsia="en-US"/>
        </w:rPr>
        <w:t>организовывать</w:t>
      </w:r>
      <w:proofErr w:type="gramEnd"/>
      <w:r w:rsidRPr="009311E2">
        <w:rPr>
          <w:rFonts w:eastAsia="Calibri"/>
          <w:color w:val="000000" w:themeColor="text1"/>
          <w:lang w:eastAsia="en-US"/>
        </w:rPr>
        <w:t xml:space="preserve"> мероприятия, воспитывающие культурное и социальное самосознание, содействующие эмоциональному развитию учащихся, их родителей (законных представителей) и педагогов.</w:t>
      </w:r>
    </w:p>
    <w:p w14:paraId="2BCD4205" w14:textId="135A43B8" w:rsid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  <w:r w:rsidRPr="009311E2">
        <w:rPr>
          <w:rFonts w:eastAsia="Calibri"/>
          <w:b/>
          <w:bCs/>
          <w:color w:val="000000" w:themeColor="text1"/>
          <w:lang w:eastAsia="en-US"/>
        </w:rPr>
        <w:t>• </w:t>
      </w:r>
      <w:r w:rsidRPr="009311E2">
        <w:rPr>
          <w:rFonts w:eastAsia="Calibri"/>
          <w:b/>
          <w:bCs/>
          <w:iCs/>
          <w:color w:val="000000" w:themeColor="text1"/>
          <w:lang w:eastAsia="en-US"/>
        </w:rPr>
        <w:t xml:space="preserve">воспитательная </w:t>
      </w:r>
      <w:proofErr w:type="gramStart"/>
      <w:r w:rsidRPr="009311E2">
        <w:rPr>
          <w:rFonts w:eastAsia="Calibri"/>
          <w:b/>
          <w:bCs/>
          <w:iCs/>
          <w:color w:val="000000" w:themeColor="text1"/>
          <w:lang w:eastAsia="en-US"/>
        </w:rPr>
        <w:t>-</w:t>
      </w:r>
      <w:r w:rsidRPr="009311E2">
        <w:rPr>
          <w:rFonts w:eastAsia="Calibri"/>
          <w:color w:val="000000" w:themeColor="text1"/>
          <w:lang w:eastAsia="en-US"/>
        </w:rPr>
        <w:t>  прививать</w:t>
      </w:r>
      <w:proofErr w:type="gramEnd"/>
      <w:r w:rsidRPr="009311E2">
        <w:rPr>
          <w:rFonts w:eastAsia="Calibri"/>
          <w:color w:val="000000" w:themeColor="text1"/>
          <w:lang w:eastAsia="en-US"/>
        </w:rPr>
        <w:t> учащимся любовь к родине, патриотизм, как по отношению к государству, так и к родному краю. </w:t>
      </w:r>
    </w:p>
    <w:p w14:paraId="08E49E72" w14:textId="77777777" w:rsidR="009311E2" w:rsidRPr="009311E2" w:rsidRDefault="009311E2" w:rsidP="009311E2">
      <w:pPr>
        <w:jc w:val="both"/>
        <w:rPr>
          <w:rFonts w:eastAsia="Calibri"/>
          <w:color w:val="000000" w:themeColor="text1"/>
          <w:lang w:eastAsia="en-US"/>
        </w:rPr>
      </w:pPr>
    </w:p>
    <w:p w14:paraId="7C6A91DB" w14:textId="77777777" w:rsidR="009311E2" w:rsidRPr="009311E2" w:rsidRDefault="009311E2" w:rsidP="009311E2">
      <w:pPr>
        <w:jc w:val="both"/>
        <w:rPr>
          <w:rFonts w:eastAsia="Calibri"/>
          <w:lang w:eastAsia="en-US"/>
        </w:rPr>
      </w:pPr>
      <w:r w:rsidRPr="009311E2">
        <w:rPr>
          <w:rFonts w:eastAsia="Calibri"/>
          <w:b/>
          <w:bCs/>
          <w:iCs/>
          <w:lang w:eastAsia="en-US"/>
        </w:rPr>
        <w:t>3. Планирование работы по формированию фонда школьной библиотеки:</w:t>
      </w:r>
    </w:p>
    <w:tbl>
      <w:tblPr>
        <w:tblW w:w="0" w:type="auto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261"/>
        <w:gridCol w:w="8"/>
        <w:gridCol w:w="1806"/>
        <w:gridCol w:w="2240"/>
      </w:tblGrid>
      <w:tr w:rsidR="009311E2" w:rsidRPr="009311E2" w14:paraId="11A86231" w14:textId="77777777" w:rsidTr="00F60781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A68CF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3968E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398C2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Срок исполнения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815C7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Ответственные</w:t>
            </w:r>
          </w:p>
        </w:tc>
      </w:tr>
      <w:tr w:rsidR="009311E2" w:rsidRPr="009311E2" w14:paraId="562BC631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B9EB0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371D9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3563D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05C24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</w:tr>
      <w:tr w:rsidR="009311E2" w:rsidRPr="009311E2" w14:paraId="23C3AE76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F1C0B" w14:textId="77777777" w:rsidR="009311E2" w:rsidRPr="009311E2" w:rsidRDefault="009311E2" w:rsidP="009311E2">
            <w:pPr>
              <w:jc w:val="center"/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1. Работа с фондом учебной и учебно-методической литературы</w:t>
            </w:r>
          </w:p>
        </w:tc>
      </w:tr>
      <w:tr w:rsidR="009311E2" w:rsidRPr="009311E2" w14:paraId="030D4B96" w14:textId="77777777" w:rsidTr="00F60781">
        <w:trPr>
          <w:trHeight w:val="2865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9DE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DF01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1.Обеспечение комплектования фонда учебной литературы:</w:t>
            </w:r>
          </w:p>
          <w:p w14:paraId="040FBDE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  составление совместно с педагогами заказа на учебники, согласно Федерального перечня учебников и вносимых изменений к нему;</w:t>
            </w:r>
          </w:p>
          <w:p w14:paraId="6AF4245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анализ и комплектование школьной библиотеки   учебниками и учебными пособиями по утвержденному списку;</w:t>
            </w:r>
          </w:p>
          <w:p w14:paraId="332257D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формирование общешкольного заказа на учебники и учебные пособия с учетом итогов инвентаризации;</w:t>
            </w:r>
          </w:p>
          <w:p w14:paraId="4790F5A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подготовка перечня учебников, планируемых к использованию в новом учебном году, для учащихся и их родителей;</w:t>
            </w:r>
          </w:p>
          <w:p w14:paraId="1F2BD42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утверждение плана комплектования на новый учебный год;</w:t>
            </w:r>
          </w:p>
          <w:p w14:paraId="6F763AD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осуществление контроля выполнения сделанного заказа;</w:t>
            </w:r>
          </w:p>
          <w:p w14:paraId="25BB910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• прием и обработка поступивших учебников:</w:t>
            </w:r>
          </w:p>
          <w:p w14:paraId="27B6EA5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оформление накладных;</w:t>
            </w:r>
          </w:p>
          <w:p w14:paraId="2F490C0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запись в книгу суммарного учета;</w:t>
            </w:r>
          </w:p>
          <w:p w14:paraId="205F757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штемпелевание;</w:t>
            </w:r>
          </w:p>
          <w:p w14:paraId="092AE31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— оформление картотеки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61F4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7BF9C1C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78CB05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апрель-май</w:t>
            </w:r>
          </w:p>
          <w:p w14:paraId="2B56A00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544ED0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045F4E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06D0B66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0FF1822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F19EC2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6084740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5464C3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8B9833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поступления</w:t>
            </w:r>
          </w:p>
          <w:p w14:paraId="3FEACD3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655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5ADE632C" w14:textId="519B113E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  <w:p w14:paraId="208F6A1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38E6162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6DEBA9A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04D9732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2524154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7452459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1345E15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7AE3AFA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0BD7B2E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6CF80CB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471183B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9717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2B00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71C0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май-июнь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60E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4F3415B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D33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F7C0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5696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один раз в триместр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7A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</w:t>
            </w:r>
          </w:p>
        </w:tc>
      </w:tr>
      <w:tr w:rsidR="009311E2" w:rsidRPr="009311E2" w14:paraId="24FA8604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0D4D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2C02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390C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август —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5397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2DD8364A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3FDA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C97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F2BCE" w14:textId="7A43BD83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первая половина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0598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5ADFEC0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773F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8EF0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7862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2B4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4ADBB749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DA4A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3512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DD40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C28F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   </w:t>
            </w:r>
          </w:p>
        </w:tc>
      </w:tr>
      <w:tr w:rsidR="009311E2" w:rsidRPr="009311E2" w14:paraId="501563CA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508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4F8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Выдача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A8FD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август-сентябрь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249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83A11B7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2248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061A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Прием учебников взамен утерянных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015B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необходимости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F097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47F5B738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D983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2. Работа с фондом художественной литературы</w:t>
            </w:r>
          </w:p>
        </w:tc>
      </w:tr>
      <w:tr w:rsidR="009311E2" w:rsidRPr="009311E2" w14:paraId="7C11BD4E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CA7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13E0" w14:textId="0980A176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Своевременное проведение обработки и регистрации в алфавитном каталоге поступающей литературы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328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0F05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2E703E8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848E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1B19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Обеспечение свободного доступа к художественной литературе, к периодике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C85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14:paraId="40F1A82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D7AA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4629F8E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875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DE6F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Выдача изданий читателям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EA0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B915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3ED90648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B6D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49E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Соблюдение правильной расстановки фонда на стеллажах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AE1E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5E8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2E60EE9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2DC9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4431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03A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BA2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23842BCC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F42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8C83" w14:textId="035D06B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Ведение работы по сохранности фонда. Организация мелкого ремонта художественных изданий с привлечением учащихся на уроках труда в начальных классах. Оформление книжной выставки: «Эти книги вы лечили сами»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5448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38939" w14:textId="6BD2C3DF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  <w:r w:rsidR="00F60781">
              <w:rPr>
                <w:rFonts w:eastAsia="Calibri"/>
                <w:lang w:eastAsia="en-US"/>
              </w:rPr>
              <w:t>, учащиеся</w:t>
            </w:r>
          </w:p>
        </w:tc>
      </w:tr>
      <w:tr w:rsidR="009311E2" w:rsidRPr="009311E2" w14:paraId="1262D2A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0EDA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9F08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CD16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CB3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6545B46B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0F3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F17E0" w14:textId="195DE252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Списание </w:t>
            </w:r>
            <w:r w:rsidR="00F60781" w:rsidRPr="009311E2">
              <w:rPr>
                <w:rFonts w:eastAsia="Calibri"/>
                <w:lang w:eastAsia="en-US"/>
              </w:rPr>
              <w:t>художественной литературы</w:t>
            </w:r>
            <w:r w:rsidRPr="009311E2">
              <w:rPr>
                <w:rFonts w:eastAsia="Calibri"/>
                <w:lang w:eastAsia="en-US"/>
              </w:rPr>
              <w:t xml:space="preserve"> с учетом ветхости и морального износа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3F26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7F16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6AFB1B5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543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EE84" w14:textId="02FB69DA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Прием </w:t>
            </w:r>
            <w:r w:rsidR="00F60781" w:rsidRPr="009311E2">
              <w:rPr>
                <w:rFonts w:eastAsia="Calibri"/>
                <w:lang w:eastAsia="en-US"/>
              </w:rPr>
              <w:t>художественной литературы</w:t>
            </w:r>
            <w:r w:rsidRPr="009311E2">
              <w:rPr>
                <w:rFonts w:eastAsia="Calibri"/>
                <w:lang w:eastAsia="en-US"/>
              </w:rPr>
              <w:t xml:space="preserve"> взамен утерянной, списание утерянной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BE41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A31A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53F8255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B5CA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3. Справочно-библиографическая работа</w:t>
            </w:r>
          </w:p>
        </w:tc>
      </w:tr>
      <w:tr w:rsidR="009311E2" w:rsidRPr="009311E2" w14:paraId="19A343B2" w14:textId="77777777" w:rsidTr="00F60781">
        <w:trPr>
          <w:trHeight w:val="481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7F22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0FAE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Каталогизация новых поступлений литературы    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6A07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6338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37C28039" w14:textId="77777777" w:rsidTr="00F60781">
        <w:trPr>
          <w:trHeight w:val="481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B6F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0F201" w14:textId="002A1E8D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Учет новых </w:t>
            </w:r>
            <w:r w:rsidR="00F60781" w:rsidRPr="009311E2">
              <w:rPr>
                <w:rFonts w:eastAsia="Calibri"/>
                <w:lang w:eastAsia="en-US"/>
              </w:rPr>
              <w:t>поступлений периодики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1185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4EF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09E92855" w14:textId="77777777" w:rsidTr="00F60781">
        <w:trPr>
          <w:trHeight w:val="481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D56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FAA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Учет учебников по программам и классам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CCE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CC97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CB8CAEB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CF96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4.Работа с читателями</w:t>
            </w:r>
          </w:p>
        </w:tc>
      </w:tr>
      <w:tr w:rsidR="009311E2" w:rsidRPr="009311E2" w14:paraId="61C70B7F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D85C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904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Обслуживание читателей на абонементе, работа с абонементом учащихся, педагогов, технического персонала, родителей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6550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8C7D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5E3D2D2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DD3FC" w14:textId="19433024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3BF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Рекомендательные беседы при выдаче книг. Беседы с учащимися   о прочитанной литературе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C6A1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001D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0DAA2AA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BF32" w14:textId="6097FFB4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2B33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1F47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14:paraId="59AD190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6158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  <w:p w14:paraId="5E94E32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</w:tr>
      <w:tr w:rsidR="009311E2" w:rsidRPr="009311E2" w14:paraId="3C3FD493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F0B48" w14:textId="357E98CF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0937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выставок: «Мир сказочных приключений», «Книг заветные страницы помогают нам учиться», «Это новинка!», «Твое свободное время», «Спутники любознательных» и др.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6DD1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14:paraId="757C2AB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FC89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D4BB318" w14:textId="77777777" w:rsidTr="00F60781">
        <w:trPr>
          <w:trHeight w:val="2248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AE550" w14:textId="5903CB57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C2D1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Привлечение читателей в библиотеку:</w:t>
            </w:r>
          </w:p>
          <w:p w14:paraId="5CE9BA8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экскурсии в школьную библиотеку с учащимися 1-х классов,</w:t>
            </w:r>
          </w:p>
          <w:p w14:paraId="0DA555E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проведение бесед: «Правила пользования библиотекой», «Бережное отношение к книге»,</w:t>
            </w:r>
          </w:p>
          <w:p w14:paraId="1ADCA99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проведение перерегистрации всех читателей,</w:t>
            </w:r>
          </w:p>
          <w:p w14:paraId="1E624A8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обзор новых книг. 2-4 классы  </w:t>
            </w:r>
          </w:p>
          <w:p w14:paraId="3BD162D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                                 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0D5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декабрь</w:t>
            </w:r>
          </w:p>
          <w:p w14:paraId="3E10E65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29628D6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44D849F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  <w:p w14:paraId="389976F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7276E34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при записи в библиотеку,</w:t>
            </w:r>
          </w:p>
          <w:p w14:paraId="55FB434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3B0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</w:t>
            </w:r>
          </w:p>
          <w:p w14:paraId="57F565A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  <w:p w14:paraId="7C49263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33818347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72A9" w14:textId="757D4E21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C08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7835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7407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31A775AF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1768" w14:textId="0C8EF356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CB7B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Индивидуальная работа с читателями (выполнение справок)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1A80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7CA4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2DAEDBAC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A926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5. Работа с родителями (законными представителями)</w:t>
            </w:r>
          </w:p>
        </w:tc>
      </w:tr>
      <w:tr w:rsidR="009311E2" w:rsidRPr="009311E2" w14:paraId="5E5F895B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E2B0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8A9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4F7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 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78FA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</w:t>
            </w:r>
          </w:p>
        </w:tc>
      </w:tr>
      <w:tr w:rsidR="009311E2" w:rsidRPr="009311E2" w14:paraId="04518A71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55A0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7C9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494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 -сентябрь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166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4C15C8E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8C68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5DD3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B0E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3FFB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классные руководители</w:t>
            </w:r>
          </w:p>
        </w:tc>
      </w:tr>
      <w:tr w:rsidR="009311E2" w:rsidRPr="009311E2" w14:paraId="1B11028A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187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F2D9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уголка с обязательными рубриками:</w:t>
            </w:r>
          </w:p>
          <w:p w14:paraId="0365326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 положение о порядке обеспечения учащихся учебниками и учебными пособиями,</w:t>
            </w:r>
          </w:p>
          <w:p w14:paraId="5C4B81D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-  правила пользования учебниками из фонда библиотеки,</w:t>
            </w:r>
          </w:p>
          <w:p w14:paraId="57C2036E" w14:textId="702B26BB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-  список учебников по классам, по которому будет осуществляться образовательный </w:t>
            </w:r>
            <w:r w:rsidR="00F60781" w:rsidRPr="009311E2">
              <w:rPr>
                <w:rFonts w:eastAsia="Calibri"/>
                <w:lang w:eastAsia="en-US"/>
              </w:rPr>
              <w:t>процесс в</w:t>
            </w:r>
            <w:r w:rsidRPr="009311E2">
              <w:rPr>
                <w:rFonts w:eastAsia="Calibri"/>
                <w:lang w:eastAsia="en-US"/>
              </w:rPr>
              <w:t xml:space="preserve"> новом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6E6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9236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36EF47D0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B17D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6. Работа с педагогическим коллективом</w:t>
            </w:r>
          </w:p>
        </w:tc>
      </w:tr>
      <w:tr w:rsidR="009311E2" w:rsidRPr="009311E2" w14:paraId="131ECF0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B7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2FB82" w14:textId="4999549E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Формирование заказов</w:t>
            </w:r>
            <w:r w:rsidR="009311E2" w:rsidRPr="009311E2">
              <w:rPr>
                <w:rFonts w:eastAsia="Calibri"/>
                <w:lang w:eastAsia="en-US"/>
              </w:rPr>
              <w:t xml:space="preserve"> на</w:t>
            </w:r>
            <w:r>
              <w:rPr>
                <w:rFonts w:eastAsia="Calibri"/>
                <w:lang w:eastAsia="en-US"/>
              </w:rPr>
              <w:t xml:space="preserve"> новый учебный год</w:t>
            </w:r>
            <w:r w:rsidR="009311E2" w:rsidRPr="009311E2">
              <w:rPr>
                <w:rFonts w:eastAsia="Calibri"/>
                <w:lang w:eastAsia="en-US"/>
              </w:rPr>
              <w:t xml:space="preserve"> совместно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78C9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апрель-май</w:t>
            </w:r>
          </w:p>
          <w:p w14:paraId="4F4A031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F2C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педагоги – предметники</w:t>
            </w:r>
          </w:p>
        </w:tc>
      </w:tr>
      <w:tr w:rsidR="009311E2" w:rsidRPr="009311E2" w14:paraId="2FFA3098" w14:textId="77777777" w:rsidTr="00F60781">
        <w:trPr>
          <w:trHeight w:val="578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0F4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736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proofErr w:type="gramStart"/>
            <w:r w:rsidRPr="009311E2">
              <w:rPr>
                <w:rFonts w:eastAsia="Calibri"/>
                <w:lang w:eastAsia="en-US"/>
              </w:rPr>
              <w:t>Информирование  о</w:t>
            </w:r>
            <w:proofErr w:type="gramEnd"/>
            <w:r w:rsidRPr="009311E2">
              <w:rPr>
                <w:rFonts w:eastAsia="Calibri"/>
                <w:lang w:eastAsia="en-US"/>
              </w:rPr>
              <w:t xml:space="preserve"> новинках в области учебно-методической, психолого-педагогической литературы, об изменениях в фонде учебной литературы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146D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E14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21ADEF56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FBD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C2B8" w14:textId="73522F0D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Подбор литературы в помощь педагогам для проведения родительских собраний, </w:t>
            </w:r>
            <w:r w:rsidR="00F60781" w:rsidRPr="009311E2">
              <w:rPr>
                <w:rFonts w:eastAsia="Calibri"/>
                <w:lang w:eastAsia="en-US"/>
              </w:rPr>
              <w:t xml:space="preserve">классных </w:t>
            </w:r>
            <w:r w:rsidR="00F60781" w:rsidRPr="009311E2">
              <w:rPr>
                <w:rFonts w:eastAsia="Calibri"/>
                <w:lang w:eastAsia="en-US"/>
              </w:rPr>
              <w:lastRenderedPageBreak/>
              <w:t>часов</w:t>
            </w:r>
            <w:r w:rsidRPr="009311E2">
              <w:rPr>
                <w:rFonts w:eastAsia="Calibri"/>
                <w:lang w:eastAsia="en-US"/>
              </w:rPr>
              <w:t xml:space="preserve">, </w:t>
            </w:r>
            <w:proofErr w:type="gramStart"/>
            <w:r w:rsidRPr="009311E2">
              <w:rPr>
                <w:rFonts w:eastAsia="Calibri"/>
                <w:lang w:eastAsia="en-US"/>
              </w:rPr>
              <w:t>педсоветов,  предоставление</w:t>
            </w:r>
            <w:proofErr w:type="gramEnd"/>
            <w:r w:rsidRPr="009311E2">
              <w:rPr>
                <w:rFonts w:eastAsia="Calibri"/>
                <w:lang w:eastAsia="en-US"/>
              </w:rPr>
              <w:t>  информационных ресурсов для воспитательной 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F59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49FA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67CC49AC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810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9814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Отчетность о книгообеспеченности учебного процесса по установленной форме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20A5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37B4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F9B4B3F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33C4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7.Работа с учащимися школы</w:t>
            </w:r>
          </w:p>
        </w:tc>
      </w:tr>
      <w:tr w:rsidR="009311E2" w:rsidRPr="009311E2" w14:paraId="545E1CE4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2B49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AC5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Обслуживание учащихся школы согласно расписанию работы библиотеки 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7B3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DA1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D40E482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7440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806E" w14:textId="1FA62648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Просмотр читательских формуляров с целью выявления задолжников, информирование классных</w:t>
            </w:r>
            <w:r w:rsidR="00F60781">
              <w:rPr>
                <w:rFonts w:eastAsia="Calibri"/>
                <w:lang w:eastAsia="en-US"/>
              </w:rPr>
              <w:t xml:space="preserve"> </w:t>
            </w:r>
            <w:r w:rsidRPr="009311E2">
              <w:rPr>
                <w:rFonts w:eastAsia="Calibri"/>
                <w:lang w:eastAsia="en-US"/>
              </w:rPr>
              <w:t>руководителей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3B9E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09B4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6C90458E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052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60C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Проведение беседы с вновь записавшимися читателями о правилах поведения в школьной библиотеке, о культуре чтения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369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факту</w:t>
            </w:r>
          </w:p>
          <w:p w14:paraId="5B333FC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записи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3B2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795C64F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50E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23CC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стенда-рекомендации о правилах поведения в школьной библиотеке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B6C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октябрь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A95E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E5C602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5CD8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34D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B026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673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82897F1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9FD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CA7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3ABB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E803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7DF134EC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9BE9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23A24" w14:textId="7F7342E5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наглядной</w:t>
            </w:r>
            <w:r w:rsidR="009311E2" w:rsidRPr="009311E2">
              <w:rPr>
                <w:rFonts w:eastAsia="Calibri"/>
                <w:lang w:eastAsia="en-US"/>
              </w:rPr>
              <w:t xml:space="preserve"> </w:t>
            </w:r>
            <w:r w:rsidRPr="009311E2">
              <w:rPr>
                <w:rFonts w:eastAsia="Calibri"/>
                <w:lang w:eastAsia="en-US"/>
              </w:rPr>
              <w:t>пропаганды, информация</w:t>
            </w:r>
            <w:r w:rsidR="009311E2" w:rsidRPr="009311E2">
              <w:rPr>
                <w:rFonts w:eastAsia="Calibri"/>
                <w:lang w:eastAsia="en-US"/>
              </w:rPr>
              <w:t xml:space="preserve"> для читателей о новых поступлениях в школьную библиотеку (</w:t>
            </w:r>
            <w:r w:rsidRPr="009311E2">
              <w:rPr>
                <w:rFonts w:eastAsia="Calibri"/>
                <w:lang w:eastAsia="en-US"/>
              </w:rPr>
              <w:t>выставки, обзоры</w:t>
            </w:r>
            <w:r w:rsidR="009311E2" w:rsidRPr="009311E2">
              <w:rPr>
                <w:rFonts w:eastAsia="Calibri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5E4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5C20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1C1F327B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82C4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7AB6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Акции среди учащихся</w:t>
            </w:r>
            <w:r w:rsidRPr="009311E2">
              <w:rPr>
                <w:rFonts w:eastAsia="Calibri"/>
                <w:lang w:eastAsia="en-US"/>
              </w:rPr>
              <w:t>: «Лучший читающий класс года, «Лучший читатель в классе».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6B7A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04E7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026489D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046D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7BBF" w14:textId="677FDF8A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Пропаганда библиотечно</w:t>
            </w:r>
            <w:r w:rsidR="009311E2" w:rsidRPr="009311E2">
              <w:rPr>
                <w:rFonts w:eastAsia="Calibri"/>
                <w:b/>
                <w:bCs/>
                <w:lang w:eastAsia="en-US"/>
              </w:rPr>
              <w:t>-библиографических знаний: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A3FE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261F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5064D35C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9E9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B0EB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Проведение библиотечных уроков, бесед: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19FB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8D94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65DD6C96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D445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A83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1 класс:</w:t>
            </w:r>
          </w:p>
          <w:p w14:paraId="1E59A51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«Первое посещение школьной библиотеки» (ознакомительная экскурсия).</w:t>
            </w:r>
          </w:p>
          <w:p w14:paraId="702046E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</w:t>
            </w:r>
            <w:r w:rsidRPr="009311E2">
              <w:rPr>
                <w:rFonts w:eastAsia="Calibri"/>
                <w:lang w:eastAsia="en-US"/>
              </w:rPr>
              <w:t>«Посвящение в читатели. Запись в школьную библиотеку. Правила обращения с книгой».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C6E40" w14:textId="3A169E89" w:rsidR="009311E2" w:rsidRPr="009311E2" w:rsidRDefault="00F60781" w:rsidP="009311E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сентябрь-октябрь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436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кл. руководители</w:t>
            </w:r>
          </w:p>
        </w:tc>
      </w:tr>
      <w:tr w:rsidR="009311E2" w:rsidRPr="009311E2" w14:paraId="1331DF45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B94F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168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2 класс:</w:t>
            </w:r>
          </w:p>
          <w:p w14:paraId="010045D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«Роль и назначение школьной библиотеки. Понятие об абонементе и читальном зале. Расстановка книг на полках».</w:t>
            </w:r>
          </w:p>
          <w:p w14:paraId="0283E1D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</w:t>
            </w:r>
            <w:r w:rsidRPr="009311E2">
              <w:rPr>
                <w:rFonts w:eastAsia="Calibri"/>
                <w:lang w:eastAsia="en-US"/>
              </w:rPr>
              <w:t>«Строение книги. Элементы книг».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7FF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93F6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кл. руководители</w:t>
            </w:r>
          </w:p>
        </w:tc>
      </w:tr>
      <w:tr w:rsidR="009311E2" w:rsidRPr="009311E2" w14:paraId="5F64F57E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267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4941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3 класс:</w:t>
            </w:r>
          </w:p>
          <w:p w14:paraId="47328BA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«Структура книги. Подготовка к самостоятельному выбору книг». </w:t>
            </w:r>
          </w:p>
          <w:p w14:paraId="79254AB4" w14:textId="10CCCFC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</w:t>
            </w:r>
            <w:r w:rsidRPr="009311E2">
              <w:rPr>
                <w:rFonts w:eastAsia="Calibri"/>
                <w:lang w:eastAsia="en-US"/>
              </w:rPr>
              <w:t>«Говорящие обложки (самостоятельный выбор книги в школьной библиотеке. Правила чтения)».    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D9F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EAD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кл. руководители</w:t>
            </w:r>
          </w:p>
        </w:tc>
      </w:tr>
      <w:tr w:rsidR="009311E2" w:rsidRPr="009311E2" w14:paraId="79602161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CB0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8BE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4 класс:</w:t>
            </w:r>
          </w:p>
          <w:p w14:paraId="7A94F82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1:</w:t>
            </w:r>
            <w:r w:rsidRPr="009311E2">
              <w:rPr>
                <w:rFonts w:eastAsia="Calibri"/>
                <w:lang w:eastAsia="en-US"/>
              </w:rPr>
              <w:t> «Твои первые словари, энциклопедии, справочники».  </w:t>
            </w:r>
          </w:p>
          <w:p w14:paraId="4000B99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Урок № 2: «</w:t>
            </w:r>
            <w:r w:rsidRPr="009311E2">
              <w:rPr>
                <w:rFonts w:eastAsia="Calibri"/>
                <w:lang w:eastAsia="en-US"/>
              </w:rPr>
              <w:t xml:space="preserve">История книги. Древнейшие библиотеки».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CFCB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80C6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кл. руководители</w:t>
            </w:r>
          </w:p>
        </w:tc>
      </w:tr>
      <w:tr w:rsidR="009311E2" w:rsidRPr="009311E2" w14:paraId="4FFE24A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D8A4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E084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5-6 классы:</w:t>
            </w:r>
          </w:p>
          <w:p w14:paraId="56F060D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Игра повторение: «Структура книги».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D1E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сентябрь-декабрь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359E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кл. руководители</w:t>
            </w:r>
          </w:p>
        </w:tc>
      </w:tr>
      <w:tr w:rsidR="009311E2" w:rsidRPr="009311E2" w14:paraId="711E2F0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1EE9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013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7-9 классы:</w:t>
            </w:r>
          </w:p>
          <w:p w14:paraId="528737F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«Периодические издания, адресованные подросткам».  Художественная литература для старших подростков. Основные жанры и виды: библио</w:t>
            </w:r>
            <w:r w:rsidRPr="009311E2">
              <w:rPr>
                <w:rFonts w:eastAsia="Calibri"/>
                <w:lang w:eastAsia="en-US"/>
              </w:rPr>
              <w:softHyphen/>
              <w:t>графические очерки, повести, мемуары, публицистические произведения».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B56F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январь-февраль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708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библиотекарь, кл. руководители</w:t>
            </w:r>
          </w:p>
        </w:tc>
      </w:tr>
      <w:tr w:rsidR="009311E2" w:rsidRPr="009311E2" w14:paraId="59094E70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3E6C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8. Массовая работа</w:t>
            </w:r>
          </w:p>
        </w:tc>
      </w:tr>
      <w:tr w:rsidR="009311E2" w:rsidRPr="009311E2" w14:paraId="5AF4922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2F8F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63F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Оформление книжных выставок, стендов к предметным неделям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D53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 предметным неделям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6F7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</w:t>
            </w:r>
          </w:p>
        </w:tc>
      </w:tr>
      <w:tr w:rsidR="009311E2" w:rsidRPr="009311E2" w14:paraId="636EEB35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BF6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A7E5A" w14:textId="235A8871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Ежемесячные выставки к юбилейным датам известных отечественных и зарубежных писателей, писателей-земляков, знаменательным и памятным датам (согласно </w:t>
            </w:r>
            <w:r w:rsidR="00F60781" w:rsidRPr="009311E2">
              <w:rPr>
                <w:rFonts w:eastAsia="Calibri"/>
                <w:lang w:eastAsia="en-US"/>
              </w:rPr>
              <w:t>календарю знаменательных</w:t>
            </w:r>
            <w:r w:rsidRPr="009311E2">
              <w:rPr>
                <w:rFonts w:eastAsia="Calibri"/>
                <w:lang w:eastAsia="en-US"/>
              </w:rPr>
              <w:t xml:space="preserve"> дат) </w:t>
            </w: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(Приложение №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E471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A3C0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</w:t>
            </w:r>
          </w:p>
        </w:tc>
      </w:tr>
      <w:tr w:rsidR="009311E2" w:rsidRPr="009311E2" w14:paraId="5543381F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2F5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E35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Выставки книг-юбиляров </w:t>
            </w:r>
            <w:r w:rsidRPr="009311E2">
              <w:rPr>
                <w:rFonts w:eastAsia="Calibri"/>
                <w:b/>
                <w:bCs/>
                <w:u w:val="single"/>
                <w:lang w:eastAsia="en-US"/>
              </w:rPr>
              <w:t>(Приложение № 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4461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0BC4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</w:t>
            </w:r>
          </w:p>
        </w:tc>
      </w:tr>
      <w:tr w:rsidR="009311E2" w:rsidRPr="009311E2" w14:paraId="0B8D0BA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D8A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12F6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Тематические книжные полки «Читайте с увлечением все эти приклю</w:t>
            </w:r>
            <w:r w:rsidRPr="009311E2">
              <w:rPr>
                <w:rFonts w:eastAsia="Calibri"/>
                <w:lang w:eastAsia="en-US"/>
              </w:rPr>
              <w:softHyphen/>
              <w:t>чения»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451F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A535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</w:t>
            </w:r>
          </w:p>
        </w:tc>
      </w:tr>
      <w:tr w:rsidR="009311E2" w:rsidRPr="009311E2" w14:paraId="5480925B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5AD1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EED0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07E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4D58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</w:t>
            </w:r>
          </w:p>
        </w:tc>
      </w:tr>
      <w:tr w:rsidR="009311E2" w:rsidRPr="009311E2" w14:paraId="4A685531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7FA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31A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выставки «Здоровье планеты — твое здоровье»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8EE2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4B03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</w:t>
            </w:r>
          </w:p>
        </w:tc>
      </w:tr>
      <w:tr w:rsidR="009311E2" w:rsidRPr="009311E2" w14:paraId="048E5482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914C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DB8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Организация выставки книг «</w:t>
            </w:r>
            <w:proofErr w:type="gramStart"/>
            <w:r w:rsidRPr="009311E2">
              <w:rPr>
                <w:rFonts w:eastAsia="Calibri"/>
                <w:lang w:eastAsia="en-US"/>
              </w:rPr>
              <w:t>Огненные  версты</w:t>
            </w:r>
            <w:proofErr w:type="gramEnd"/>
            <w:r w:rsidRPr="009311E2">
              <w:rPr>
                <w:rFonts w:eastAsia="Calibri"/>
                <w:lang w:eastAsia="en-US"/>
              </w:rPr>
              <w:t>  Победы»  ко дню Победы.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9D9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271A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</w:t>
            </w:r>
          </w:p>
        </w:tc>
      </w:tr>
      <w:tr w:rsidR="009311E2" w:rsidRPr="009311E2" w14:paraId="036476C7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CAE0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E3D1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Обзор статей газет и журналов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1AF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EC8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 </w:t>
            </w:r>
          </w:p>
        </w:tc>
      </w:tr>
      <w:tr w:rsidR="009311E2" w:rsidRPr="009311E2" w14:paraId="4E2CF117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617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0324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Участие в праздновании знаменательных и памятных дат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480F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602A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3B2791B2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E44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9. Организационная работа</w:t>
            </w:r>
          </w:p>
        </w:tc>
      </w:tr>
      <w:tr w:rsidR="009311E2" w:rsidRPr="009311E2" w14:paraId="6C5AF4FC" w14:textId="77777777" w:rsidTr="00F60781">
        <w:trPr>
          <w:trHeight w:val="542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D36F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1E796" w14:textId="7648410D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 xml:space="preserve">Участие </w:t>
            </w:r>
            <w:r w:rsidR="00F60781" w:rsidRPr="009311E2">
              <w:rPr>
                <w:rFonts w:eastAsia="Calibri"/>
                <w:lang w:eastAsia="en-US"/>
              </w:rPr>
              <w:t>в городских</w:t>
            </w:r>
            <w:r w:rsidRPr="009311E2">
              <w:rPr>
                <w:rFonts w:eastAsia="Calibri"/>
                <w:lang w:eastAsia="en-US"/>
              </w:rPr>
              <w:t xml:space="preserve"> совещаниях, проводимых управлением образова</w:t>
            </w:r>
            <w:r w:rsidRPr="009311E2">
              <w:rPr>
                <w:rFonts w:eastAsia="Calibri"/>
                <w:lang w:eastAsia="en-US"/>
              </w:rPr>
              <w:softHyphen/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E412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6E7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13353A6D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5652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566F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Участие в заседаниях районного методического объединения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488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2B1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24F26CF4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2C4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39BD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Взаимодействие с библиотеками района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DF8A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8A9A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5C1C10D4" w14:textId="77777777" w:rsidTr="009311E2">
        <w:tc>
          <w:tcPr>
            <w:tcW w:w="97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A7FF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b/>
                <w:bCs/>
                <w:lang w:eastAsia="en-US"/>
              </w:rPr>
              <w:t>10. Профессиональное развитие</w:t>
            </w:r>
          </w:p>
        </w:tc>
      </w:tr>
      <w:tr w:rsidR="009311E2" w:rsidRPr="009311E2" w14:paraId="2A5AD7CB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E76A6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A2C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Самообразование:</w:t>
            </w:r>
          </w:p>
          <w:p w14:paraId="22A3C2C0" w14:textId="4CF47600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Изучение локальных актов, касающихся работы</w:t>
            </w:r>
          </w:p>
          <w:p w14:paraId="7F730F6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 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991D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8DE7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123B9FE0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53D71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308D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Изучение и использование опыта лучших школьных библиотекарей:</w:t>
            </w:r>
          </w:p>
          <w:p w14:paraId="6FD62200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·       Посещение семинаров</w:t>
            </w:r>
          </w:p>
          <w:p w14:paraId="04E33F4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Участие в работе тематических круглых столов</w:t>
            </w:r>
          </w:p>
          <w:p w14:paraId="1D005CFE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Присутствие на открытых мероприятиях</w:t>
            </w:r>
          </w:p>
          <w:p w14:paraId="31FC44F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Индивидуальные консультации</w:t>
            </w:r>
          </w:p>
          <w:p w14:paraId="35EE25D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·       участие в конкурсах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DD9AF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D3BB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13D6AFF8" w14:textId="77777777" w:rsidTr="00F60781"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12048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01DB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Повышение квалификации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08164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0D4F5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  <w:r w:rsidRPr="009311E2">
              <w:rPr>
                <w:rFonts w:eastAsia="Calibri"/>
                <w:lang w:eastAsia="en-US"/>
              </w:rPr>
              <w:t>библиотекарь         </w:t>
            </w:r>
          </w:p>
        </w:tc>
      </w:tr>
      <w:tr w:rsidR="009311E2" w:rsidRPr="009311E2" w14:paraId="3CAD0C29" w14:textId="77777777" w:rsidTr="00F60781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298567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EF7EC3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DEB71C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2396D2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5DD479" w14:textId="77777777" w:rsidR="009311E2" w:rsidRPr="009311E2" w:rsidRDefault="009311E2" w:rsidP="009311E2">
            <w:pPr>
              <w:rPr>
                <w:rFonts w:eastAsia="Calibri"/>
                <w:lang w:eastAsia="en-US"/>
              </w:rPr>
            </w:pPr>
          </w:p>
        </w:tc>
      </w:tr>
    </w:tbl>
    <w:p w14:paraId="47C648A8" w14:textId="77777777" w:rsid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 </w:t>
      </w:r>
    </w:p>
    <w:p w14:paraId="13EF64B8" w14:textId="77777777" w:rsidR="00F60781" w:rsidRDefault="00F60781" w:rsidP="009311E2">
      <w:pPr>
        <w:spacing w:after="160" w:line="259" w:lineRule="auto"/>
        <w:rPr>
          <w:rFonts w:eastAsia="Calibri"/>
          <w:lang w:eastAsia="en-US"/>
        </w:rPr>
      </w:pPr>
    </w:p>
    <w:p w14:paraId="752133DA" w14:textId="77777777" w:rsidR="00F60781" w:rsidRDefault="00F60781" w:rsidP="009311E2">
      <w:pPr>
        <w:spacing w:after="160" w:line="259" w:lineRule="auto"/>
        <w:rPr>
          <w:rFonts w:eastAsia="Calibri"/>
          <w:lang w:eastAsia="en-US"/>
        </w:rPr>
      </w:pPr>
    </w:p>
    <w:p w14:paraId="472F576D" w14:textId="77777777" w:rsidR="00F60781" w:rsidRDefault="00F60781" w:rsidP="009311E2">
      <w:pPr>
        <w:spacing w:after="160" w:line="259" w:lineRule="auto"/>
        <w:rPr>
          <w:rFonts w:eastAsia="Calibri"/>
          <w:lang w:eastAsia="en-US"/>
        </w:rPr>
      </w:pPr>
    </w:p>
    <w:p w14:paraId="55B85171" w14:textId="41ABBBD3" w:rsidR="00F60781" w:rsidRPr="009311E2" w:rsidRDefault="00F60781" w:rsidP="00F60781">
      <w:pPr>
        <w:spacing w:after="160" w:line="259" w:lineRule="auto"/>
        <w:jc w:val="right"/>
        <w:rPr>
          <w:rFonts w:eastAsia="Calibri"/>
          <w:lang w:eastAsia="en-US"/>
        </w:rPr>
        <w:sectPr w:rsidR="00F60781" w:rsidRPr="009311E2" w:rsidSect="009311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="Calibri"/>
          <w:lang w:eastAsia="en-US"/>
        </w:rPr>
        <w:t xml:space="preserve">Педагог – библиотекарь: Макарова Е.В. </w:t>
      </w:r>
    </w:p>
    <w:p w14:paraId="1B19400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b/>
          <w:bCs/>
          <w:u w:val="single"/>
          <w:lang w:eastAsia="en-US"/>
        </w:rPr>
        <w:lastRenderedPageBreak/>
        <w:t>Приложение № 1</w:t>
      </w:r>
    </w:p>
    <w:p w14:paraId="32B94C0B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u w:val="single"/>
          <w:lang w:eastAsia="en-US"/>
        </w:rPr>
      </w:pPr>
      <w:r w:rsidRPr="009311E2">
        <w:rPr>
          <w:rFonts w:eastAsia="Calibri"/>
          <w:b/>
          <w:bCs/>
          <w:u w:val="single"/>
          <w:lang w:eastAsia="en-US"/>
        </w:rPr>
        <w:t>Календарь знаменательных дат и событий на 2024-2025 учебный год:</w:t>
      </w:r>
    </w:p>
    <w:p w14:paraId="09A7082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2018 — 2027 гг. — Десятилетие детства в России. Указ Президента от 29.05.2017.</w:t>
      </w:r>
    </w:p>
    <w:p w14:paraId="67EFB46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2022 — 2031 гг. – Десятилетие науки и технологий в РФ. Указ Президента от 25.04.2022.</w:t>
      </w:r>
    </w:p>
    <w:p w14:paraId="71E99CA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2024 — 2025 гг. – Годы культуры России – Китая</w:t>
      </w:r>
    </w:p>
    <w:p w14:paraId="2A2B917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03 января 2024 г. «в целях дальнейшего развития российско-китайских отношений и расширения двусторонних связей в области культуры» Президент России подписал распоряжение о проведении Годов культуры России — Китая.</w:t>
      </w:r>
    </w:p>
    <w:p w14:paraId="6477E07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2025 г. — Год памяти и славы.</w:t>
      </w:r>
    </w:p>
    <w:p w14:paraId="65EA059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31 июля 2023 г. Президент России В.В. Путин подписал Указ о подготовке и проведении в 2025 году празднования 80-й годовщины Победы в Великой Отечественной войне 1941-1945 годов, а также Года мира и единства в борьбе с нацизмом.</w:t>
      </w:r>
    </w:p>
    <w:p w14:paraId="5DE5A16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2025 г. — Год защитника Отечества.</w:t>
      </w:r>
    </w:p>
    <w:p w14:paraId="4D6E296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16 января 2025 г. Президент России В.В. Путин подписал Указ о проведении в Российской Федерации Года защитника Отечества.</w:t>
      </w:r>
    </w:p>
    <w:p w14:paraId="1636988E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500-летие начала освоения Россией Северного морского пути.</w:t>
      </w:r>
    </w:p>
    <w:p w14:paraId="47872E0B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100-летие Международного детского центра «Артек». Указ Президента Российской Федерации</w:t>
      </w:r>
    </w:p>
    <w:p w14:paraId="27FE272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25-летие подвига десантников 6-ой парашютно-десантной роты 104 полка Псковской дивизии ВДВ.</w:t>
      </w:r>
    </w:p>
    <w:p w14:paraId="5C30BDC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</w:p>
    <w:p w14:paraId="54ECBD54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Некоторые юбилейные даты 2025 года:</w:t>
      </w:r>
    </w:p>
    <w:p w14:paraId="1928110A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1210 лет со времени рождения византийского просветителя Мефодия, создателя славянского алфавита (815-885)</w:t>
      </w:r>
    </w:p>
    <w:p w14:paraId="31227816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1135 лет со времени рождения киевской княгини Ольги (ок. 890-968)</w:t>
      </w:r>
    </w:p>
    <w:p w14:paraId="1265BA76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1045 лет со времени рождения мусульманского философа, врача, поэта Ибн Сины (Авиценны, 980)</w:t>
      </w:r>
    </w:p>
    <w:p w14:paraId="63AF0BDE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875 лет со времени рождения русского князя Игоря Святославовича (1150-1202)</w:t>
      </w:r>
    </w:p>
    <w:p w14:paraId="4D673D08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810 лет со времени основания Парижского университета (Сорбонны, 1215)</w:t>
      </w:r>
    </w:p>
    <w:p w14:paraId="0C9D3FA4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800 лет со времени рождения средневекового философа, теолога Ф. Аквинского (1225-1274)</w:t>
      </w:r>
    </w:p>
    <w:p w14:paraId="079F20FE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760 лет со времени рождения итальянского поэта Данте Алигьери (1265-1321)</w:t>
      </w:r>
    </w:p>
    <w:p w14:paraId="7EC15C6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665 лет со времени рождения иконописца А. Рублёва (1360-1428)</w:t>
      </w:r>
    </w:p>
    <w:p w14:paraId="5B02DB18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645 лет Куликовской битве (1380)</w:t>
      </w:r>
    </w:p>
    <w:p w14:paraId="179C155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610 лет со времени рождения Великого князя Московского Василия II Васильевича Тёмного (1415-1462)</w:t>
      </w:r>
    </w:p>
    <w:p w14:paraId="59EB7A7A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585 лет со времени рождения древнерусского иконописца Дионисия (ок. 1440-1502)</w:t>
      </w:r>
    </w:p>
    <w:p w14:paraId="39C68C49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560 лет со времени рождения старца псковского Спасо-Елеазаровского монастыря Филофея (1465-1542)</w:t>
      </w:r>
    </w:p>
    <w:p w14:paraId="1100B0ED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>555 лет со времени рождения православного просветителя, богослова, писателя и переводчика М. Грека (1470-1556)</w:t>
      </w:r>
    </w:p>
    <w:p w14:paraId="629036DB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550 лет со времени основания Ватиканской апостольской библиотеки (1475)</w:t>
      </w:r>
    </w:p>
    <w:p w14:paraId="519569B1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545 лет со времени рождения португальского мореплавателя Ф. Магеллана (ок. 1480-1521)</w:t>
      </w:r>
    </w:p>
    <w:p w14:paraId="6C0487FC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505 лет со времени рождения русского первопечатника И.Ф. Фёдорова (ок. 1520-1583)</w:t>
      </w:r>
    </w:p>
    <w:p w14:paraId="04E1C2D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475 лет со времени рождения голландского мореплавателя В. Баренца (1550-1597)</w:t>
      </w:r>
    </w:p>
    <w:p w14:paraId="63FC61FC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455 лет со времени рождения английского мореплавателя Г. Гудзона (ок. 1570-1611)</w:t>
      </w:r>
    </w:p>
    <w:p w14:paraId="6447DD02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420 лет со времени рождения русского мореплавателя С.И. Дежнёва (ок. 1605-1673)</w:t>
      </w:r>
    </w:p>
    <w:p w14:paraId="33F6751D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420 лет со времени рождения русского церковного деятеля, Московского патриарха Никона (1605-1681)</w:t>
      </w:r>
    </w:p>
    <w:p w14:paraId="10F795C8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405 лет со времени рождения русского религиозного деятеля, писателя Аввакума (ок. 1620-1682)</w:t>
      </w:r>
    </w:p>
    <w:p w14:paraId="0539CEA2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395 лет со времени рождения предводителя крестьянского восстания 1670-1671 гг. С.Т. Разина (ок. 1630-1671)</w:t>
      </w:r>
    </w:p>
    <w:p w14:paraId="15B8E071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375 лет со времени рождения русского церковного деятеля Филофея (1650-1727), митрополита Сибирского и Тобольского</w:t>
      </w:r>
    </w:p>
    <w:p w14:paraId="7086FC61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365 лет со времени рождения английского писателя Д. Дефо (ок. 1660-1731)</w:t>
      </w:r>
    </w:p>
    <w:p w14:paraId="058D1153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355 лет со времени рождения русского государственного деятеля, ученого Я.В. Брюса (1670-1735)</w:t>
      </w:r>
    </w:p>
    <w:p w14:paraId="0FDE48D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355 лет со времени рождения русского архитектора, инженера Д.А. Трезини (ок. 1670-1734)</w:t>
      </w:r>
    </w:p>
    <w:p w14:paraId="5D9D0F9C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325 лет со времени рождения русского полярного исследователя С.И. Челюскина (ок. 1700-1764)</w:t>
      </w:r>
    </w:p>
    <w:p w14:paraId="6D6CB3A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325 лет со времени рождения русского архитектора В.В. Растрелли (1700-1771)</w:t>
      </w:r>
    </w:p>
    <w:p w14:paraId="7E3501A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295 лет со времени рождения русского полководца А.В. Суворова (1730-1800)</w:t>
      </w:r>
    </w:p>
    <w:p w14:paraId="528D6AC3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290 лет со времени рождения русского художника Ф.С. Рокотова (1735-1808)</w:t>
      </w:r>
    </w:p>
    <w:p w14:paraId="1645A7DD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290 лет со времени рождения русского художника Д.Г. Левицкого (1735-1822)</w:t>
      </w:r>
    </w:p>
    <w:p w14:paraId="094587C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260 лет со времени рождения русского военачальника П.И. Багратиона (1765-1812)</w:t>
      </w:r>
    </w:p>
    <w:p w14:paraId="4B76A380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210 лет со времени основания Лазаревского института восточных языков (1815)</w:t>
      </w:r>
    </w:p>
    <w:p w14:paraId="216B46E9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210 лет со времени основания Курляндского общества литературы и искусства (1815)</w:t>
      </w:r>
    </w:p>
    <w:p w14:paraId="2B8C1138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200 лет со времени основания Московской государственной художественно-промышленной академии (МГХПА) им. С.Г. Строганова (1825)</w:t>
      </w:r>
    </w:p>
    <w:p w14:paraId="377D4A24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145 лет со времени создания первого трамвая в России (1880)</w:t>
      </w:r>
    </w:p>
    <w:p w14:paraId="5C9214C7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140 лет со времени открытия Московской частной русской оперы, организованной С.И. Мамонтовым (1885)</w:t>
      </w:r>
    </w:p>
    <w:p w14:paraId="6B33FDFE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135 лет со времени начала издания Энциклопедического словаря Ф.А. Брокгауза и И.А. Ефрона (1890)</w:t>
      </w:r>
    </w:p>
    <w:p w14:paraId="44A3E219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130 лет со дня основания Русского музея в Санкт-Петербурге (1895)</w:t>
      </w:r>
    </w:p>
    <w:p w14:paraId="5E25B76A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130 лет со дня рождения поэта С. А. Есенина (1895-1925)</w:t>
      </w:r>
    </w:p>
    <w:p w14:paraId="67FA51A5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120 лет со времени открытия Теории относительности А. Эйнштейном (1905)</w:t>
      </w:r>
    </w:p>
    <w:p w14:paraId="091B159D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95 лет со времени открытия Московского театра кукол (1930)</w:t>
      </w:r>
    </w:p>
    <w:p w14:paraId="6F18E65F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80 лет Победы в Великой Отечественной войне 1941-1945 годов</w:t>
      </w:r>
    </w:p>
    <w:p w14:paraId="294ACF83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75 лет со времени создания Всемирного совета Мира (1950)</w:t>
      </w:r>
    </w:p>
    <w:p w14:paraId="360797F4" w14:textId="77777777" w:rsidR="009311E2" w:rsidRPr="009311E2" w:rsidRDefault="009311E2" w:rsidP="009311E2">
      <w:pPr>
        <w:numPr>
          <w:ilvl w:val="0"/>
          <w:numId w:val="12"/>
        </w:numPr>
        <w:tabs>
          <w:tab w:val="left" w:pos="284"/>
        </w:tabs>
        <w:spacing w:after="160" w:line="259" w:lineRule="auto"/>
        <w:ind w:hanging="720"/>
        <w:contextualSpacing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25 лет со дня первого официального исполнения нового Гимна России (муз. А. В. Александрова, сл. С. В. Михалкова, 2000)</w:t>
      </w:r>
    </w:p>
    <w:p w14:paraId="5C5D2A6E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СЕНТЯБРЬ</w:t>
      </w:r>
    </w:p>
    <w:p w14:paraId="7D31A00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>1 - День знаний</w:t>
      </w:r>
    </w:p>
    <w:p w14:paraId="73D596E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3 </w:t>
      </w:r>
      <w:proofErr w:type="gramStart"/>
      <w:r w:rsidRPr="009311E2">
        <w:rPr>
          <w:rFonts w:eastAsia="Calibri"/>
          <w:bCs/>
          <w:lang w:eastAsia="en-US"/>
        </w:rPr>
        <w:t>-  День</w:t>
      </w:r>
      <w:proofErr w:type="gramEnd"/>
      <w:r w:rsidRPr="009311E2">
        <w:rPr>
          <w:rFonts w:eastAsia="Calibri"/>
          <w:bCs/>
          <w:lang w:eastAsia="en-US"/>
        </w:rPr>
        <w:t xml:space="preserve"> Победы над милитаристской Японией и окончание Второй мировой войны (1945) День солидарности в борьбе с терроризмом</w:t>
      </w:r>
    </w:p>
    <w:p w14:paraId="640B95C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Международный день благотворительности</w:t>
      </w:r>
    </w:p>
    <w:p w14:paraId="2B7ED0FC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8 - День воинской славы России. День Бородинского сражения русской армии под командованием М.И. Кутузова с французской армией (1812). Международный день грамотности</w:t>
      </w:r>
    </w:p>
    <w:p w14:paraId="3B24228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11 - День воинской славы России. День победы русской эскадры под командованием Ф.Ф. Ушакова над турецкой эскадрой у мыса Тендра (1790).</w:t>
      </w:r>
    </w:p>
    <w:p w14:paraId="744D336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21 - 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(1380). Международный день мира</w:t>
      </w:r>
    </w:p>
    <w:p w14:paraId="50B94C7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27 - День дошкольного работника. Всемирный день туризма</w:t>
      </w:r>
    </w:p>
    <w:p w14:paraId="6FB70921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30 - День Интернета в России</w:t>
      </w:r>
    </w:p>
    <w:p w14:paraId="5BE63504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ОКТЯБРЬ</w:t>
      </w:r>
    </w:p>
    <w:p w14:paraId="298CC86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Международный день пожилых людей</w:t>
      </w:r>
    </w:p>
    <w:p w14:paraId="18EFD04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Международный день музыки</w:t>
      </w:r>
    </w:p>
    <w:p w14:paraId="4315557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4 - Всемирный день защиты животных</w:t>
      </w:r>
    </w:p>
    <w:p w14:paraId="247C4F6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4 - Всемирный день улыбки (отмечается в первую пятницу)</w:t>
      </w:r>
    </w:p>
    <w:p w14:paraId="4FFF23D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День учителя в России</w:t>
      </w:r>
    </w:p>
    <w:p w14:paraId="0A0DFD5E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15 - Международный день белой трости (День слепых)</w:t>
      </w:r>
    </w:p>
    <w:p w14:paraId="55BDBCF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16 - Всемирный день хлеба</w:t>
      </w:r>
    </w:p>
    <w:p w14:paraId="6B0723F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19 - День отца (отмечается в третье воскресенье)</w:t>
      </w:r>
    </w:p>
    <w:p w14:paraId="0BFB016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22 - День белых журавлей</w:t>
      </w:r>
    </w:p>
    <w:p w14:paraId="3771F4C8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30 - День памяти жертв политических репрессий</w:t>
      </w:r>
    </w:p>
    <w:p w14:paraId="29C87C1E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НОЯБРЬ</w:t>
      </w:r>
    </w:p>
    <w:p w14:paraId="0B4E4E1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4 </w:t>
      </w:r>
      <w:proofErr w:type="gramStart"/>
      <w:r w:rsidRPr="009311E2">
        <w:rPr>
          <w:rFonts w:eastAsia="Calibri"/>
          <w:bCs/>
          <w:lang w:eastAsia="en-US"/>
        </w:rPr>
        <w:t>-  День</w:t>
      </w:r>
      <w:proofErr w:type="gramEnd"/>
      <w:r w:rsidRPr="009311E2">
        <w:rPr>
          <w:rFonts w:eastAsia="Calibri"/>
          <w:bCs/>
          <w:lang w:eastAsia="en-US"/>
        </w:rPr>
        <w:t xml:space="preserve"> воинской славы России. День освобождения Москвы силами народного ополчения под руководством Кузьмы Минина и Дмитрия Пожарского от польских интервентов (1612).    День народного единства.</w:t>
      </w:r>
    </w:p>
    <w:p w14:paraId="56175F6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7 </w:t>
      </w:r>
      <w:proofErr w:type="gramStart"/>
      <w:r w:rsidRPr="009311E2">
        <w:rPr>
          <w:rFonts w:eastAsia="Calibri"/>
          <w:bCs/>
          <w:lang w:eastAsia="en-US"/>
        </w:rPr>
        <w:t>-  День</w:t>
      </w:r>
      <w:proofErr w:type="gramEnd"/>
      <w:r w:rsidRPr="009311E2">
        <w:rPr>
          <w:rFonts w:eastAsia="Calibri"/>
          <w:bCs/>
          <w:lang w:eastAsia="en-US"/>
        </w:rPr>
        <w:t xml:space="preserve"> проведения военного парада на Красной площади в городе Москва в ознаменование двадцать четвёртой годовщины Великой Октябрьской социалистической революции (1941)</w:t>
      </w:r>
    </w:p>
    <w:p w14:paraId="59B3434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11 - День памяти погибших в Первой мировой войне</w:t>
      </w:r>
    </w:p>
    <w:p w14:paraId="4D293E0E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12 - Синичкин день (День помощи зимующим птицам)</w:t>
      </w:r>
    </w:p>
    <w:p w14:paraId="423E869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13 - Международный день слепых</w:t>
      </w:r>
    </w:p>
    <w:p w14:paraId="73BD163B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>16 - Международный день толерантности</w:t>
      </w:r>
    </w:p>
    <w:p w14:paraId="380AC00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18 - День рождения Деда Мороза</w:t>
      </w:r>
    </w:p>
    <w:p w14:paraId="0F76C53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20 - Всемирный день ребёнка</w:t>
      </w:r>
    </w:p>
    <w:p w14:paraId="5A78603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21 - Всемирный день приветствий. Всемирный день телевидения</w:t>
      </w:r>
    </w:p>
    <w:p w14:paraId="570FEF4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22 - День словарей и энциклопедий</w:t>
      </w:r>
    </w:p>
    <w:p w14:paraId="195B53B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24 - День матери (отмечается в последнее воскресенье)</w:t>
      </w:r>
    </w:p>
    <w:p w14:paraId="5FA70338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30 - Всемирный день домашних животных</w:t>
      </w:r>
    </w:p>
    <w:p w14:paraId="25336B97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ДЕКАБРЬ</w:t>
      </w:r>
    </w:p>
    <w:p w14:paraId="40B3371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День воинской славы России. День победы русской эскадры под командованием П.С. Нахимова над турецкой эскадрой у мыса Синоп (1853)</w:t>
      </w:r>
    </w:p>
    <w:p w14:paraId="3654CF1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1 - Всемирный день борьбы со СПИДом</w:t>
      </w:r>
    </w:p>
    <w:p w14:paraId="6E994A2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3 - Международный день инвалидов.</w:t>
      </w:r>
    </w:p>
    <w:p w14:paraId="09BE4E6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3 - День воинской славы России. День Неизвестного солдата</w:t>
      </w:r>
    </w:p>
    <w:p w14:paraId="64D27AB1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День воинской славы России. День начала контрнаступления советских войск против немецко-фашистских войск в битве под Москвой (1941).</w:t>
      </w:r>
    </w:p>
    <w:p w14:paraId="79B9B7C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5 - Международный день волонтеров</w:t>
      </w:r>
    </w:p>
    <w:p w14:paraId="64CB770C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9 - День Героев Отечества</w:t>
      </w:r>
    </w:p>
    <w:p w14:paraId="6CA3050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10 - День прав человека</w:t>
      </w:r>
    </w:p>
    <w:p w14:paraId="4504356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12 - День Конституции Российской Федерации</w:t>
      </w:r>
    </w:p>
    <w:p w14:paraId="4D80BCA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24 - День воинской славы России. День взятия турецкой крепости Измаил русскими войсками под командованием А.В. Суворова (1790)</w:t>
      </w:r>
    </w:p>
    <w:p w14:paraId="5ED23A84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ЯНВАРЬ</w:t>
      </w:r>
    </w:p>
    <w:p w14:paraId="421BD0B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 января     Новогодний праздник.</w:t>
      </w:r>
    </w:p>
    <w:p w14:paraId="4022D28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7 января     Православный праздник Рождество Христово.</w:t>
      </w:r>
    </w:p>
    <w:p w14:paraId="12F2400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 января     День детского кино.</w:t>
      </w:r>
    </w:p>
    <w:p w14:paraId="729044D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11 января   День заповедников и национальных парков. Всемирный день «Cпасибо».</w:t>
      </w:r>
    </w:p>
    <w:p w14:paraId="23AD80D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12 января   150 лет со дня рождения американского писателя Джека Лондона (1876–1918).</w:t>
      </w:r>
    </w:p>
    <w:p w14:paraId="52355DE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13 января   День российской печати.</w:t>
      </w:r>
    </w:p>
    <w:p w14:paraId="6460228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14 января 115 лет (1911-1999) со дня рождения русского писателя Анатолия Наумовича Рыбакова</w:t>
      </w:r>
    </w:p>
    <w:p w14:paraId="571AB84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17 января   День творчества и вдохновения.</w:t>
      </w:r>
    </w:p>
    <w:p w14:paraId="371BED4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19 января   Православный праздник Крещение Господне</w:t>
      </w:r>
    </w:p>
    <w:p w14:paraId="4569CDA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>21 января   Международный день объятий. Всемирный день снега. Международный день зимних видов спорта.</w:t>
      </w:r>
    </w:p>
    <w:p w14:paraId="07043161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23 января   День почерка или День ручного письма.</w:t>
      </w:r>
    </w:p>
    <w:p w14:paraId="46E70D4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25 января   Татьянин день, День российского студенчества.</w:t>
      </w:r>
    </w:p>
    <w:p w14:paraId="28F67CF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27 января   День воинской славы России: День полного освобождения советскими войсками города Ленинграда от блокады его немецко-фашистскими войсками (1944 год). Международный день памяти жертв Холокоста. 200 лет со дня рождения русского писателя-сатирика Михаила Евграфовича Салтыкова-Щедрина (1826–1889)</w:t>
      </w:r>
    </w:p>
    <w:p w14:paraId="1324235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30 января   День Деда Мороза и Снегурки</w:t>
      </w:r>
    </w:p>
    <w:p w14:paraId="6C6B6DE8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ФЕВРАЛЬ</w:t>
      </w:r>
    </w:p>
    <w:p w14:paraId="70643FC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 февраля     День воинской славы России: День разгрома советскими войсками немецко-фашистских войск в Сталинградской битве (1943 год).</w:t>
      </w:r>
    </w:p>
    <w:p w14:paraId="50F0E30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8 февраля     День российской науки.  День памяти юного героя-февраля</w:t>
      </w:r>
    </w:p>
    <w:p w14:paraId="4441927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10 февраля   Памятная дата России: День памяти А. С. Пушкина. </w:t>
      </w:r>
    </w:p>
    <w:p w14:paraId="229D287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11 февраля   Международный день женщин и девочек в науке.  </w:t>
      </w:r>
    </w:p>
    <w:p w14:paraId="022718E8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14 февраля   Международный день книгодарения. </w:t>
      </w:r>
    </w:p>
    <w:p w14:paraId="30F3396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15 февраля   1989 года завершился вывод советских войск из Афганистана. </w:t>
      </w:r>
    </w:p>
    <w:p w14:paraId="7DEEC67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17 февраля   Международный день спонтанного проявления доброты. 120 лет со дня рождения русской детской поэтессы Агнии Львовны Барто (1906–1981</w:t>
      </w:r>
      <w:proofErr w:type="gramStart"/>
      <w:r w:rsidRPr="009311E2">
        <w:rPr>
          <w:rFonts w:eastAsia="Calibri"/>
          <w:bCs/>
          <w:lang w:eastAsia="en-US"/>
        </w:rPr>
        <w:t>) .</w:t>
      </w:r>
      <w:proofErr w:type="gramEnd"/>
      <w:r w:rsidRPr="009311E2">
        <w:rPr>
          <w:rFonts w:eastAsia="Calibri"/>
          <w:bCs/>
          <w:lang w:eastAsia="en-US"/>
        </w:rPr>
        <w:t xml:space="preserve"> </w:t>
      </w:r>
    </w:p>
    <w:p w14:paraId="4C40B918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21 февраля   Международный день родного языка. </w:t>
      </w:r>
    </w:p>
    <w:p w14:paraId="6A099CE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23 февраля   День защитника Отечества. </w:t>
      </w:r>
    </w:p>
    <w:p w14:paraId="0DD5BCF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28 февраля   День Снеговика в России. </w:t>
      </w:r>
    </w:p>
    <w:p w14:paraId="5BBFF2AD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МАРТ</w:t>
      </w:r>
    </w:p>
    <w:p w14:paraId="6DCDBC9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марта      День православной книги.  Всемирный день гражданской обороны. День кошек.  Международный день борьбы с наркоманией и наркобизнесом.  Международный день детского телевидения и радиовещания. Отмечается ежегодно в первое воскресенье марта. </w:t>
      </w:r>
    </w:p>
    <w:p w14:paraId="08C92D0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3 марта     Всемирный день писателя.  Всемирный день дикой природы. </w:t>
      </w:r>
    </w:p>
    <w:p w14:paraId="28D1FBC1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4 марта     День бабушек. </w:t>
      </w:r>
    </w:p>
    <w:p w14:paraId="1AB3DF2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6 марта     Всемирный день чтения вслух. </w:t>
      </w:r>
    </w:p>
    <w:p w14:paraId="01848BF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8 марта     Международный женский день. </w:t>
      </w:r>
    </w:p>
    <w:p w14:paraId="54F9A64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14 марта   День православной книги. </w:t>
      </w:r>
    </w:p>
    <w:p w14:paraId="086C795E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18 марта   День воссоединения Крыма с Россией. </w:t>
      </w:r>
    </w:p>
    <w:p w14:paraId="4478B0F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20 марта   Всемирный день Земли. День весеннего равноденствия. </w:t>
      </w:r>
    </w:p>
    <w:p w14:paraId="652AA95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21 марта   Всемирный день поэзии. </w:t>
      </w:r>
    </w:p>
    <w:p w14:paraId="30AF106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 xml:space="preserve">25 - 31 марта Неделя детской и юношеской книги. </w:t>
      </w:r>
    </w:p>
    <w:p w14:paraId="4714EFD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27 марта   Международный день театра. </w:t>
      </w:r>
    </w:p>
    <w:p w14:paraId="0941322B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АПРЕЛЬ</w:t>
      </w:r>
    </w:p>
    <w:p w14:paraId="252E5E29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апреля     День смеха.  Международный День птиц. </w:t>
      </w:r>
    </w:p>
    <w:p w14:paraId="7EDF09C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 апреля     Международный День детской книги. </w:t>
      </w:r>
    </w:p>
    <w:p w14:paraId="4D86408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5 апреля     День рождения Снегурочки. </w:t>
      </w:r>
    </w:p>
    <w:p w14:paraId="326647FF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6 апреля     Всемирный день мультфильмов. </w:t>
      </w:r>
    </w:p>
    <w:p w14:paraId="18E4CA0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7 апреля     Всемирный день здоровья. </w:t>
      </w:r>
    </w:p>
    <w:p w14:paraId="1C26E721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12 апреля   День космонавтики. </w:t>
      </w:r>
    </w:p>
    <w:p w14:paraId="1B7D912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22 апреля   Международный день Земли. </w:t>
      </w:r>
    </w:p>
    <w:p w14:paraId="3B35D5BD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МАЙ</w:t>
      </w:r>
    </w:p>
    <w:p w14:paraId="1B558E5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мая        Праздник Весны и Труда. </w:t>
      </w:r>
    </w:p>
    <w:p w14:paraId="3C41D7C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3 мая        Всемирный день свободы печати.  День Солнца.  </w:t>
      </w:r>
    </w:p>
    <w:p w14:paraId="44FEB32C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7 мая        День радио. </w:t>
      </w:r>
    </w:p>
    <w:p w14:paraId="7A2C7154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9 мая        День Победы Советского Союза над фашистской Германией в Великой Отечественной войне (1941-1945). </w:t>
      </w:r>
    </w:p>
    <w:p w14:paraId="1604954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11 мая      День ожидания Мэри Поппинс. </w:t>
      </w:r>
    </w:p>
    <w:p w14:paraId="48DED4A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15 мая      Международный День семьи.  135 лет со дня рождения русского писателя Михаила Афанасьевича Булгакова (1891–1940) </w:t>
      </w:r>
    </w:p>
    <w:p w14:paraId="278FDB30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17 мая      Международный день детского телефона доверия. </w:t>
      </w:r>
    </w:p>
    <w:p w14:paraId="54D88AD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18 мая      Международный день музеев. </w:t>
      </w:r>
    </w:p>
    <w:p w14:paraId="1253421C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24 мая      День славянской письменности и культуры. </w:t>
      </w:r>
    </w:p>
    <w:p w14:paraId="1F1BE425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27 мая      Общероссийский День библиотек. </w:t>
      </w:r>
    </w:p>
    <w:p w14:paraId="0C0C2D38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lang w:eastAsia="en-US"/>
        </w:rPr>
      </w:pPr>
      <w:r w:rsidRPr="009311E2">
        <w:rPr>
          <w:rFonts w:eastAsia="Calibri"/>
          <w:b/>
          <w:bCs/>
          <w:lang w:eastAsia="en-US"/>
        </w:rPr>
        <w:t>ИЮНЬ</w:t>
      </w:r>
    </w:p>
    <w:p w14:paraId="4A2F85A6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 июня     Международный день защиты детей. </w:t>
      </w:r>
    </w:p>
    <w:p w14:paraId="1C271603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5 июня     Всемирный день охраны окружающей среды. День эколога. </w:t>
      </w:r>
    </w:p>
    <w:p w14:paraId="2284295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6 июня     День русского языка. Пушкинский день России</w:t>
      </w:r>
    </w:p>
    <w:p w14:paraId="4333981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7 июня     Международный день сказок. </w:t>
      </w:r>
    </w:p>
    <w:p w14:paraId="2D5DC8B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8 июня     100 лет со дня рождения руководителя подпольной антифашисткой организации Олега Васильевича Кошевого (1926–1943) </w:t>
      </w:r>
    </w:p>
    <w:p w14:paraId="01EA476A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12 июня    День России. </w:t>
      </w:r>
    </w:p>
    <w:p w14:paraId="13C257B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19 июня    Всемирный день детского футбола. </w:t>
      </w:r>
    </w:p>
    <w:p w14:paraId="21AB0542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21 июня    Международный день цветка. </w:t>
      </w:r>
    </w:p>
    <w:p w14:paraId="38F58B4B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lastRenderedPageBreak/>
        <w:t xml:space="preserve">22 июня    Памятная дата России: День памяти и скорби </w:t>
      </w:r>
    </w:p>
    <w:p w14:paraId="3EED9FA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23 июня    Международный Олимпийский день. Международный день балалайки. </w:t>
      </w:r>
    </w:p>
    <w:p w14:paraId="3D138B1C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25 июня    День дружбы, единения славян. </w:t>
      </w:r>
    </w:p>
    <w:p w14:paraId="31CC9427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 xml:space="preserve">27 июня    День молодежи России. </w:t>
      </w:r>
    </w:p>
    <w:p w14:paraId="105C73FD" w14:textId="77777777" w:rsidR="009311E2" w:rsidRPr="009311E2" w:rsidRDefault="009311E2" w:rsidP="009311E2">
      <w:pPr>
        <w:spacing w:after="160" w:line="259" w:lineRule="auto"/>
        <w:rPr>
          <w:rFonts w:eastAsia="Calibri"/>
          <w:bCs/>
          <w:lang w:eastAsia="en-US"/>
        </w:rPr>
      </w:pPr>
      <w:r w:rsidRPr="009311E2">
        <w:rPr>
          <w:rFonts w:eastAsia="Calibri"/>
          <w:bCs/>
          <w:lang w:eastAsia="en-US"/>
        </w:rPr>
        <w:t>29 июня    Памятная дата России: День партизан и подпольщиков.</w:t>
      </w:r>
    </w:p>
    <w:p w14:paraId="45DA5FE4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u w:val="single"/>
          <w:lang w:eastAsia="en-US"/>
        </w:rPr>
      </w:pPr>
      <w:r w:rsidRPr="009311E2">
        <w:rPr>
          <w:rFonts w:eastAsia="Calibri"/>
          <w:b/>
          <w:bCs/>
          <w:u w:val="single"/>
          <w:lang w:eastAsia="en-US"/>
        </w:rPr>
        <w:br w:type="page"/>
      </w:r>
    </w:p>
    <w:p w14:paraId="659D836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b/>
          <w:bCs/>
          <w:u w:val="single"/>
          <w:lang w:eastAsia="en-US"/>
        </w:rPr>
        <w:lastRenderedPageBreak/>
        <w:t>Приложение № 2</w:t>
      </w:r>
    </w:p>
    <w:p w14:paraId="66C6A42A" w14:textId="77777777" w:rsidR="009311E2" w:rsidRPr="009311E2" w:rsidRDefault="009311E2" w:rsidP="009311E2">
      <w:pPr>
        <w:spacing w:after="160" w:line="259" w:lineRule="auto"/>
        <w:rPr>
          <w:rFonts w:eastAsia="Calibri"/>
          <w:b/>
          <w:bCs/>
          <w:i/>
          <w:iCs/>
          <w:lang w:eastAsia="en-US"/>
        </w:rPr>
      </w:pPr>
      <w:r w:rsidRPr="009311E2">
        <w:rPr>
          <w:rFonts w:eastAsia="Calibri"/>
          <w:b/>
          <w:bCs/>
          <w:i/>
          <w:iCs/>
          <w:lang w:eastAsia="en-US"/>
        </w:rPr>
        <w:t>Книги-юбиляры:</w:t>
      </w:r>
    </w:p>
    <w:p w14:paraId="6D94BD5E" w14:textId="77777777" w:rsidR="009311E2" w:rsidRPr="009311E2" w:rsidRDefault="009311E2" w:rsidP="009311E2">
      <w:pPr>
        <w:spacing w:after="160" w:line="259" w:lineRule="auto"/>
        <w:rPr>
          <w:rFonts w:eastAsia="Calibri"/>
          <w:b/>
          <w:u w:val="single"/>
          <w:lang w:eastAsia="en-US"/>
        </w:rPr>
      </w:pPr>
      <w:r w:rsidRPr="009311E2">
        <w:rPr>
          <w:rFonts w:eastAsia="Calibri"/>
          <w:b/>
          <w:u w:val="single"/>
          <w:lang w:eastAsia="en-US"/>
        </w:rPr>
        <w:t>2025:</w:t>
      </w:r>
    </w:p>
    <w:p w14:paraId="7E319E6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100 лет </w:t>
      </w:r>
    </w:p>
    <w:p w14:paraId="5095EA5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Так, ровно сто лет назад (в 1925 году) были написаны такие известные произведения: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11E2" w:rsidRPr="009311E2" w14:paraId="404F4CE9" w14:textId="77777777" w:rsidTr="009311E2">
        <w:tc>
          <w:tcPr>
            <w:tcW w:w="4672" w:type="dxa"/>
            <w:vAlign w:val="center"/>
          </w:tcPr>
          <w:p w14:paraId="224C1C98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311E2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Произведение</w:t>
            </w:r>
          </w:p>
        </w:tc>
        <w:tc>
          <w:tcPr>
            <w:tcW w:w="4673" w:type="dxa"/>
            <w:vAlign w:val="center"/>
          </w:tcPr>
          <w:p w14:paraId="5CF1B8E7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311E2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Автор</w:t>
            </w:r>
          </w:p>
        </w:tc>
      </w:tr>
      <w:tr w:rsidR="009311E2" w:rsidRPr="009311E2" w14:paraId="659B72AF" w14:textId="77777777" w:rsidTr="009311E2">
        <w:tc>
          <w:tcPr>
            <w:tcW w:w="4672" w:type="dxa"/>
            <w:vAlign w:val="center"/>
          </w:tcPr>
          <w:p w14:paraId="3D465C10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«Бармалей»</w:t>
            </w:r>
          </w:p>
        </w:tc>
        <w:tc>
          <w:tcPr>
            <w:tcW w:w="4673" w:type="dxa"/>
            <w:vAlign w:val="center"/>
          </w:tcPr>
          <w:p w14:paraId="4F46AE59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Корней Иванович Чуковский</w:t>
            </w:r>
          </w:p>
        </w:tc>
      </w:tr>
      <w:tr w:rsidR="009311E2" w:rsidRPr="009311E2" w14:paraId="2714EC53" w14:textId="77777777" w:rsidTr="009311E2">
        <w:tc>
          <w:tcPr>
            <w:tcW w:w="4672" w:type="dxa"/>
            <w:vAlign w:val="center"/>
          </w:tcPr>
          <w:p w14:paraId="178B8210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«Крысолов»</w:t>
            </w:r>
          </w:p>
        </w:tc>
        <w:tc>
          <w:tcPr>
            <w:tcW w:w="4673" w:type="dxa"/>
            <w:vAlign w:val="center"/>
          </w:tcPr>
          <w:p w14:paraId="5E095529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Марина Ивановна Цветаева</w:t>
            </w:r>
          </w:p>
        </w:tc>
      </w:tr>
      <w:tr w:rsidR="009311E2" w:rsidRPr="009311E2" w14:paraId="4A691C56" w14:textId="77777777" w:rsidTr="009311E2">
        <w:tc>
          <w:tcPr>
            <w:tcW w:w="4672" w:type="dxa"/>
            <w:vAlign w:val="center"/>
          </w:tcPr>
          <w:p w14:paraId="68BAEB3D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«Мятеж»</w:t>
            </w:r>
          </w:p>
        </w:tc>
        <w:tc>
          <w:tcPr>
            <w:tcW w:w="4673" w:type="dxa"/>
            <w:vAlign w:val="center"/>
          </w:tcPr>
          <w:p w14:paraId="65DF811D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Дмитрий Андреевич Фурманов</w:t>
            </w:r>
          </w:p>
        </w:tc>
      </w:tr>
      <w:tr w:rsidR="009311E2" w:rsidRPr="009311E2" w14:paraId="44EFBB8E" w14:textId="77777777" w:rsidTr="009311E2">
        <w:tc>
          <w:tcPr>
            <w:tcW w:w="4672" w:type="dxa"/>
            <w:vAlign w:val="center"/>
          </w:tcPr>
          <w:p w14:paraId="3D70F12D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«Американская трагедия»</w:t>
            </w:r>
          </w:p>
        </w:tc>
        <w:tc>
          <w:tcPr>
            <w:tcW w:w="4673" w:type="dxa"/>
            <w:vAlign w:val="center"/>
          </w:tcPr>
          <w:p w14:paraId="30E10E56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Теодор Драйзер</w:t>
            </w:r>
          </w:p>
        </w:tc>
      </w:tr>
      <w:tr w:rsidR="009311E2" w:rsidRPr="009311E2" w14:paraId="76796357" w14:textId="77777777" w:rsidTr="009311E2">
        <w:tc>
          <w:tcPr>
            <w:tcW w:w="4672" w:type="dxa"/>
            <w:vAlign w:val="center"/>
          </w:tcPr>
          <w:p w14:paraId="3BFB06E9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«Великий Гэтсби»</w:t>
            </w:r>
          </w:p>
        </w:tc>
        <w:tc>
          <w:tcPr>
            <w:tcW w:w="4673" w:type="dxa"/>
            <w:vAlign w:val="center"/>
          </w:tcPr>
          <w:p w14:paraId="2844E7B2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Фрэнсис Скотт Фицджеральд</w:t>
            </w:r>
          </w:p>
        </w:tc>
      </w:tr>
      <w:tr w:rsidR="009311E2" w:rsidRPr="009311E2" w14:paraId="3137E4AB" w14:textId="77777777" w:rsidTr="009311E2">
        <w:tc>
          <w:tcPr>
            <w:tcW w:w="4672" w:type="dxa"/>
            <w:vAlign w:val="center"/>
          </w:tcPr>
          <w:p w14:paraId="29E4EBFB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«Дело Артамоновых»</w:t>
            </w:r>
          </w:p>
        </w:tc>
        <w:tc>
          <w:tcPr>
            <w:tcW w:w="4673" w:type="dxa"/>
            <w:vAlign w:val="center"/>
          </w:tcPr>
          <w:p w14:paraId="4E3DBAE6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Максим Горький</w:t>
            </w:r>
          </w:p>
        </w:tc>
      </w:tr>
      <w:tr w:rsidR="009311E2" w:rsidRPr="009311E2" w14:paraId="563BE805" w14:textId="77777777" w:rsidTr="009311E2">
        <w:tc>
          <w:tcPr>
            <w:tcW w:w="4672" w:type="dxa"/>
            <w:vAlign w:val="center"/>
          </w:tcPr>
          <w:p w14:paraId="484C492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«Голова профессора Доуэля»</w:t>
            </w:r>
          </w:p>
        </w:tc>
        <w:tc>
          <w:tcPr>
            <w:tcW w:w="4673" w:type="dxa"/>
            <w:vAlign w:val="center"/>
          </w:tcPr>
          <w:p w14:paraId="319FB051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Александр Романович Беляев</w:t>
            </w:r>
          </w:p>
        </w:tc>
      </w:tr>
      <w:tr w:rsidR="009311E2" w:rsidRPr="009311E2" w14:paraId="2EE40FBC" w14:textId="77777777" w:rsidTr="009311E2">
        <w:tc>
          <w:tcPr>
            <w:tcW w:w="4672" w:type="dxa"/>
            <w:vAlign w:val="center"/>
          </w:tcPr>
          <w:p w14:paraId="5340E46D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«Миссис Дэллоуэй»</w:t>
            </w:r>
          </w:p>
        </w:tc>
        <w:tc>
          <w:tcPr>
            <w:tcW w:w="4673" w:type="dxa"/>
            <w:vAlign w:val="center"/>
          </w:tcPr>
          <w:p w14:paraId="7B8816E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Вирджиния Вулф</w:t>
            </w:r>
          </w:p>
        </w:tc>
      </w:tr>
      <w:tr w:rsidR="009311E2" w:rsidRPr="009311E2" w14:paraId="71A8BD01" w14:textId="77777777" w:rsidTr="009311E2">
        <w:tc>
          <w:tcPr>
            <w:tcW w:w="4672" w:type="dxa"/>
            <w:vAlign w:val="center"/>
          </w:tcPr>
          <w:p w14:paraId="7E3C7B88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«Тайна замка Чимниз»</w:t>
            </w:r>
          </w:p>
        </w:tc>
        <w:tc>
          <w:tcPr>
            <w:tcW w:w="4673" w:type="dxa"/>
            <w:vAlign w:val="center"/>
          </w:tcPr>
          <w:p w14:paraId="715C013F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Агата Кристи</w:t>
            </w:r>
          </w:p>
        </w:tc>
      </w:tr>
      <w:tr w:rsidR="009311E2" w:rsidRPr="009311E2" w14:paraId="5EC215A7" w14:textId="77777777" w:rsidTr="009311E2">
        <w:tc>
          <w:tcPr>
            <w:tcW w:w="4672" w:type="dxa"/>
            <w:vAlign w:val="center"/>
          </w:tcPr>
          <w:p w14:paraId="7167B796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«Творение»</w:t>
            </w:r>
          </w:p>
        </w:tc>
        <w:tc>
          <w:tcPr>
            <w:tcW w:w="4673" w:type="dxa"/>
            <w:vAlign w:val="center"/>
          </w:tcPr>
          <w:p w14:paraId="32FAE8CF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Фридрих Вольф</w:t>
            </w:r>
          </w:p>
        </w:tc>
      </w:tr>
      <w:tr w:rsidR="009311E2" w:rsidRPr="009311E2" w14:paraId="068D1FC2" w14:textId="77777777" w:rsidTr="009311E2">
        <w:tc>
          <w:tcPr>
            <w:tcW w:w="4672" w:type="dxa"/>
            <w:vAlign w:val="center"/>
          </w:tcPr>
          <w:p w14:paraId="56C59A4F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«Фальшивомонетчики»</w:t>
            </w:r>
          </w:p>
        </w:tc>
        <w:tc>
          <w:tcPr>
            <w:tcW w:w="4673" w:type="dxa"/>
            <w:vAlign w:val="center"/>
          </w:tcPr>
          <w:p w14:paraId="75BD9F17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Андре Жид</w:t>
            </w:r>
          </w:p>
        </w:tc>
      </w:tr>
      <w:tr w:rsidR="009311E2" w:rsidRPr="009311E2" w14:paraId="61E4D489" w14:textId="77777777" w:rsidTr="009311E2">
        <w:tc>
          <w:tcPr>
            <w:tcW w:w="4672" w:type="dxa"/>
            <w:vAlign w:val="center"/>
          </w:tcPr>
          <w:p w14:paraId="6F080641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«Собачье сердце»</w:t>
            </w:r>
          </w:p>
        </w:tc>
        <w:tc>
          <w:tcPr>
            <w:tcW w:w="4673" w:type="dxa"/>
            <w:vAlign w:val="center"/>
          </w:tcPr>
          <w:p w14:paraId="21E4CEF8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Михаил Афанасьевич Булгаков</w:t>
            </w:r>
          </w:p>
        </w:tc>
      </w:tr>
      <w:tr w:rsidR="009311E2" w:rsidRPr="009311E2" w14:paraId="706EA6AB" w14:textId="77777777" w:rsidTr="009311E2">
        <w:tc>
          <w:tcPr>
            <w:tcW w:w="4672" w:type="dxa"/>
            <w:vAlign w:val="center"/>
          </w:tcPr>
          <w:p w14:paraId="22BA80CF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«Дело корнета Елагина»</w:t>
            </w:r>
          </w:p>
        </w:tc>
        <w:tc>
          <w:tcPr>
            <w:tcW w:w="4673" w:type="dxa"/>
            <w:vAlign w:val="center"/>
          </w:tcPr>
          <w:p w14:paraId="67EC5465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Иван Алексеевич Бунин</w:t>
            </w:r>
          </w:p>
        </w:tc>
      </w:tr>
      <w:tr w:rsidR="009311E2" w:rsidRPr="009311E2" w14:paraId="3B965556" w14:textId="77777777" w:rsidTr="009311E2">
        <w:tc>
          <w:tcPr>
            <w:tcW w:w="4672" w:type="dxa"/>
            <w:vAlign w:val="center"/>
          </w:tcPr>
          <w:p w14:paraId="5FFCD140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«Штемпель: Москва»</w:t>
            </w:r>
          </w:p>
        </w:tc>
        <w:tc>
          <w:tcPr>
            <w:tcW w:w="4673" w:type="dxa"/>
            <w:vAlign w:val="center"/>
          </w:tcPr>
          <w:p w14:paraId="00F46A15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Сигизмунд Доминикович Кржижановский</w:t>
            </w:r>
          </w:p>
        </w:tc>
      </w:tr>
      <w:tr w:rsidR="009311E2" w:rsidRPr="009311E2" w14:paraId="27510E9A" w14:textId="77777777" w:rsidTr="009311E2">
        <w:tc>
          <w:tcPr>
            <w:tcW w:w="4672" w:type="dxa"/>
            <w:vAlign w:val="center"/>
          </w:tcPr>
          <w:p w14:paraId="11549671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«Дни Турбиных»</w:t>
            </w:r>
          </w:p>
          <w:p w14:paraId="751C35F4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«Зойкина квартира»</w:t>
            </w:r>
          </w:p>
        </w:tc>
        <w:tc>
          <w:tcPr>
            <w:tcW w:w="4673" w:type="dxa"/>
            <w:vAlign w:val="center"/>
          </w:tcPr>
          <w:p w14:paraId="564EC7B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Михаил Афанасьевич Булгаков</w:t>
            </w:r>
          </w:p>
        </w:tc>
      </w:tr>
      <w:tr w:rsidR="009311E2" w:rsidRPr="009311E2" w14:paraId="3549F54E" w14:textId="77777777" w:rsidTr="009311E2">
        <w:tc>
          <w:tcPr>
            <w:tcW w:w="4672" w:type="dxa"/>
            <w:vAlign w:val="center"/>
          </w:tcPr>
          <w:p w14:paraId="6BA9F03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«Донские рассказы»</w:t>
            </w:r>
          </w:p>
        </w:tc>
        <w:tc>
          <w:tcPr>
            <w:tcW w:w="4673" w:type="dxa"/>
            <w:vAlign w:val="center"/>
          </w:tcPr>
          <w:p w14:paraId="7171C971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Михаил Александрович Шолохов</w:t>
            </w:r>
          </w:p>
        </w:tc>
      </w:tr>
    </w:tbl>
    <w:p w14:paraId="7154718C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</w:p>
    <w:p w14:paraId="4F94FB40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200 лет </w:t>
      </w:r>
    </w:p>
    <w:p w14:paraId="2177959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Двухсотлетний юбилейный год в 2025 наступит для книг, которые были написаны в далеком 1825 году.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11E2" w:rsidRPr="009311E2" w14:paraId="2BCE77AA" w14:textId="77777777" w:rsidTr="009311E2">
        <w:tc>
          <w:tcPr>
            <w:tcW w:w="4672" w:type="dxa"/>
            <w:vAlign w:val="center"/>
          </w:tcPr>
          <w:p w14:paraId="03B2F623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Произведение</w:t>
            </w:r>
          </w:p>
        </w:tc>
        <w:tc>
          <w:tcPr>
            <w:tcW w:w="4673" w:type="dxa"/>
            <w:vAlign w:val="center"/>
          </w:tcPr>
          <w:p w14:paraId="0399513E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Автор</w:t>
            </w:r>
          </w:p>
        </w:tc>
      </w:tr>
      <w:tr w:rsidR="009311E2" w:rsidRPr="009311E2" w14:paraId="078B2F32" w14:textId="77777777" w:rsidTr="009311E2">
        <w:tc>
          <w:tcPr>
            <w:tcW w:w="4672" w:type="dxa"/>
            <w:vAlign w:val="center"/>
          </w:tcPr>
          <w:p w14:paraId="2AD17AD1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пьеса «Борис Годунов»</w:t>
            </w:r>
          </w:p>
          <w:p w14:paraId="41617765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поэма «Граф Нулин»</w:t>
            </w:r>
          </w:p>
          <w:p w14:paraId="532E44DE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сказка «Жених»</w:t>
            </w:r>
          </w:p>
        </w:tc>
        <w:tc>
          <w:tcPr>
            <w:tcW w:w="4673" w:type="dxa"/>
            <w:vAlign w:val="center"/>
          </w:tcPr>
          <w:p w14:paraId="3114D70F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Александр Сергеевич Пушкин</w:t>
            </w:r>
          </w:p>
        </w:tc>
      </w:tr>
      <w:tr w:rsidR="009311E2" w:rsidRPr="009311E2" w14:paraId="6D77C342" w14:textId="77777777" w:rsidTr="009311E2">
        <w:tc>
          <w:tcPr>
            <w:tcW w:w="4672" w:type="dxa"/>
            <w:vAlign w:val="center"/>
          </w:tcPr>
          <w:p w14:paraId="019E555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пьеса «Горе от ума»</w:t>
            </w:r>
          </w:p>
        </w:tc>
        <w:tc>
          <w:tcPr>
            <w:tcW w:w="4673" w:type="dxa"/>
            <w:vAlign w:val="center"/>
          </w:tcPr>
          <w:p w14:paraId="323D1C69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Александр Грибоедов</w:t>
            </w:r>
          </w:p>
        </w:tc>
      </w:tr>
      <w:tr w:rsidR="009311E2" w:rsidRPr="009311E2" w14:paraId="131306FF" w14:textId="77777777" w:rsidTr="009311E2">
        <w:tc>
          <w:tcPr>
            <w:tcW w:w="4672" w:type="dxa"/>
            <w:vAlign w:val="center"/>
          </w:tcPr>
          <w:p w14:paraId="268A9B86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роман «Талисман»</w:t>
            </w:r>
          </w:p>
        </w:tc>
        <w:tc>
          <w:tcPr>
            <w:tcW w:w="4673" w:type="dxa"/>
            <w:vAlign w:val="center"/>
          </w:tcPr>
          <w:p w14:paraId="2E7D2C23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Вальтер Скотт</w:t>
            </w:r>
          </w:p>
        </w:tc>
      </w:tr>
      <w:tr w:rsidR="009311E2" w:rsidRPr="009311E2" w14:paraId="61B0DDAC" w14:textId="77777777" w:rsidTr="009311E2">
        <w:tc>
          <w:tcPr>
            <w:tcW w:w="4672" w:type="dxa"/>
            <w:vAlign w:val="center"/>
          </w:tcPr>
          <w:p w14:paraId="5C0014AA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сборник пьес «Театр Клары Газуль»</w:t>
            </w:r>
          </w:p>
        </w:tc>
        <w:tc>
          <w:tcPr>
            <w:tcW w:w="4673" w:type="dxa"/>
            <w:vAlign w:val="center"/>
          </w:tcPr>
          <w:p w14:paraId="0A25A829" w14:textId="77777777" w:rsidR="009311E2" w:rsidRPr="009311E2" w:rsidRDefault="009311E2" w:rsidP="009311E2">
            <w:pPr>
              <w:spacing w:line="276" w:lineRule="auto"/>
              <w:jc w:val="center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9311E2">
              <w:rPr>
                <w:rFonts w:eastAsia="Calibri"/>
                <w:color w:val="333333"/>
                <w:shd w:val="clear" w:color="auto" w:fill="FFFFFF"/>
                <w:lang w:eastAsia="en-US"/>
              </w:rPr>
              <w:t>Проспер Мериме</w:t>
            </w:r>
          </w:p>
        </w:tc>
      </w:tr>
    </w:tbl>
    <w:p w14:paraId="5934F2D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</w:p>
    <w:p w14:paraId="5F54F666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>Произведения старше 300 лет</w:t>
      </w:r>
    </w:p>
    <w:p w14:paraId="597D8E2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Обязательно стоит включить в свой список для ознакомления книги юбиляры, которые отметят в 2025 году не просто знаменательный год с момента рождения, а действительно впечатляющую дату, превышающую 300 лет.</w:t>
      </w:r>
    </w:p>
    <w:p w14:paraId="40C36BF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</w:p>
    <w:p w14:paraId="2412085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1015 лет «Книга царей» 1010 год Абулькасима Фирдоуси </w:t>
      </w:r>
    </w:p>
    <w:p w14:paraId="62D61BF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855 лет «Песнь о Роланде» 1170 год французский эпос </w:t>
      </w:r>
    </w:p>
    <w:p w14:paraId="4AFB94F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675 лет «Декамерон» 1350 год Джованни Боккаччо </w:t>
      </w:r>
    </w:p>
    <w:p w14:paraId="308EB77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lastRenderedPageBreak/>
        <w:t xml:space="preserve">670 лет «Библия» 1455 год Иоганн Гутенбер </w:t>
      </w:r>
    </w:p>
    <w:p w14:paraId="6E2089F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540 лет «Пятёрица» 1485 год Алишер Навои </w:t>
      </w:r>
    </w:p>
    <w:p w14:paraId="7158FA9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540 лет «Смерть Артура» 1485 год Томас Мэлори </w:t>
      </w:r>
    </w:p>
    <w:p w14:paraId="7D91EEB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445 лет «Острожская Библия» 1580 год Иван Сергеевич Фёдоров </w:t>
      </w:r>
    </w:p>
    <w:p w14:paraId="62807C9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430 лет «Ромео и Джульетта» 1595 год Уильям Шекспир </w:t>
      </w:r>
    </w:p>
    <w:p w14:paraId="76385BA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425 лет «Двенадцатая ночь» 1605 год Уильям Шекспир </w:t>
      </w:r>
    </w:p>
    <w:p w14:paraId="6B223691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410 лет «Дон Кихот Ламанческий» 1615 год Мигель де Сервантес </w:t>
      </w:r>
    </w:p>
    <w:p w14:paraId="1A944B6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340 лет «Сказки и рассказы в стихах» 1865 год Жан де Лафонтен Книги </w:t>
      </w:r>
    </w:p>
    <w:p w14:paraId="461D18C3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от 200 до 300 лет </w:t>
      </w:r>
    </w:p>
    <w:p w14:paraId="654BDE1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В эту категорию попадает литература, которая была издана в промежутке между 1725 и 1825 годами. В списке представлены как книги юбиляры, у которых в 2025 году будет круглая дата, так и произведения, для которых будет так называемый «малый юбилей» (когда количество лет кратно 5). Именно в этот период произошло рождение великих произведений Гете и Пушкина, а также издание: </w:t>
      </w:r>
    </w:p>
    <w:p w14:paraId="2A93C56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265 лет «Монахиня» 1760 год Дени Дидро </w:t>
      </w:r>
    </w:p>
    <w:p w14:paraId="0208472D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250 лет «Севильский цирюльник» 1775 год Пьер Огюстен Карон де Бомарше</w:t>
      </w:r>
    </w:p>
    <w:p w14:paraId="129F458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240 лет «Приключения барона Мюнхаузена» 1785 год Рудольф Эрих Распе </w:t>
      </w:r>
    </w:p>
    <w:p w14:paraId="033AAD5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235 лет «Путешествие из Петербурга в Москву» 1790 год Александр Николаевич Радищев </w:t>
      </w:r>
    </w:p>
    <w:p w14:paraId="7D1827D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235 лет «Римские элегии» 1790 год Иоганн Вольфганг фон Гёте </w:t>
      </w:r>
    </w:p>
    <w:p w14:paraId="22BE138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225 лет «Слово о полку Игореве» 1800 год древнерусская литература </w:t>
      </w:r>
    </w:p>
    <w:p w14:paraId="7100863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220 лет «Песочный человек» «Золотой горшок» 1815 год Эрнст Теодор Амадей Гофман </w:t>
      </w:r>
    </w:p>
    <w:p w14:paraId="3C29300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205 лет «Руслан и Людмила» 1820 год Александр Сергеевич Пушкин </w:t>
      </w:r>
    </w:p>
    <w:p w14:paraId="1324BD7D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205 лет «Ода к юности» 1820 год Адам Бернард Мицкевич </w:t>
      </w:r>
    </w:p>
    <w:p w14:paraId="03860D5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205 лет «Айвенго» 1820 год Вальтер Скотт Книги </w:t>
      </w:r>
    </w:p>
    <w:p w14:paraId="48B9E35F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от 100 до 200 лет </w:t>
      </w:r>
    </w:p>
    <w:p w14:paraId="1E54928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Это самый плодотворный период в истории литературы с 1825 по 1925 год. В это великое время мир впервые прочел произведения Пушкина, Гоголя, Лермонтова, Дюма, Фета, Толстого, Ж. Верна, а также многих других великих русских и зарубежных писателей, и поэтов. </w:t>
      </w:r>
    </w:p>
    <w:p w14:paraId="2D85DE72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195 лет </w:t>
      </w:r>
    </w:p>
    <w:p w14:paraId="03B384F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«Моцарт и Сальери» «Сказка о попе и работнике его Балде» «Маленькие трагедии» 1830 год Александр Сергеевич Пушкин </w:t>
      </w:r>
    </w:p>
    <w:p w14:paraId="1901EC5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«Гобсек» 1830 год Оноре де Бальзак </w:t>
      </w:r>
    </w:p>
    <w:p w14:paraId="79D4F7A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«Партия в триктрак» «Этрусская ваза» 1830 год Проспер Мериме </w:t>
      </w:r>
    </w:p>
    <w:p w14:paraId="7A2CF1D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190 лет </w:t>
      </w:r>
    </w:p>
    <w:p w14:paraId="2947C0C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«Ледяной дом» 1835 год Иван Иванович Лажечников </w:t>
      </w:r>
    </w:p>
    <w:p w14:paraId="40BB076E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«Вий» «Тарас Бульба» 1835 год Николай Васильевич Гоголь </w:t>
      </w:r>
    </w:p>
    <w:p w14:paraId="6218D3D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«Огниво» «Русалочка» «Принцесса на горошине» 1835 год Ханс Кристиан Андерсен </w:t>
      </w:r>
    </w:p>
    <w:p w14:paraId="6D83A08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«Египетские ночи» 1835 год Александр Сергеевич Пушкин </w:t>
      </w:r>
    </w:p>
    <w:p w14:paraId="6DB1D7BE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«Маскарад» 1835 год Михаил Юрьевич Лермонтов </w:t>
      </w:r>
    </w:p>
    <w:p w14:paraId="5AAE9486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185 лет </w:t>
      </w:r>
    </w:p>
    <w:p w14:paraId="7684C64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«Мцыри» «Герой нашего времени» 1840 год Михаил Юрьевич Лермонтов</w:t>
      </w:r>
    </w:p>
    <w:p w14:paraId="5EB847D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«Кэтрин» «Записки Желтоплюша» 1840 год Уильям Мейкпис Теккерей </w:t>
      </w:r>
    </w:p>
    <w:p w14:paraId="5EA91B9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«Следопыт» 1840 год Джеймс Фенимор Купер </w:t>
      </w:r>
    </w:p>
    <w:p w14:paraId="1894157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«Гротески и арабески» 1840 год Эдгар По </w:t>
      </w:r>
    </w:p>
    <w:p w14:paraId="04087D7B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180 лет</w:t>
      </w:r>
    </w:p>
    <w:p w14:paraId="54C285D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lastRenderedPageBreak/>
        <w:t xml:space="preserve">«Граф Монте-Кристо» «Двадцать лет спустя» «Королева Марго» 1845 год Александр Дюма (отец) </w:t>
      </w:r>
    </w:p>
    <w:p w14:paraId="45955EC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«Ворон» 1845 год Эдгар По </w:t>
      </w:r>
    </w:p>
    <w:p w14:paraId="0E60B6D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«Бедные люди» 1845 год Федор Михайлович Достоевский </w:t>
      </w:r>
    </w:p>
    <w:p w14:paraId="2F52BD0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175 лет </w:t>
      </w:r>
    </w:p>
    <w:p w14:paraId="1429AEF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«Виконт-де Бражелон» 1850 год Александр Дюма (отец) </w:t>
      </w:r>
    </w:p>
    <w:p w14:paraId="1E2A579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«Жизнь Дэвида Копперфильда» 1850 год Чарльз Диккенс </w:t>
      </w:r>
    </w:p>
    <w:p w14:paraId="596FA44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«Шепот, робкое дыханье…» 1850 год Афанасий Афанасьевич Фет</w:t>
      </w:r>
    </w:p>
    <w:p w14:paraId="2AFE493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«Месяц в деревне» 1850 год Иван Сергеевич Тургенев </w:t>
      </w:r>
    </w:p>
    <w:p w14:paraId="784C258F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170 лет</w:t>
      </w:r>
    </w:p>
    <w:p w14:paraId="1C49E9F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«Севастопольские рассказы» 1855 год Лев Николаевич Толстой </w:t>
      </w:r>
    </w:p>
    <w:p w14:paraId="5AA09A4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 чужом пиру похмелье» 1855 год Александр Николаевич Островский </w:t>
      </w:r>
    </w:p>
    <w:p w14:paraId="5E4BFD9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«Песнь о Гайавате» 1855 год Генри Уодсворт Лонгфелло </w:t>
      </w:r>
    </w:p>
    <w:p w14:paraId="244D967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«Полусвет» 1855 год Александр Дюма (сын) </w:t>
      </w:r>
    </w:p>
    <w:p w14:paraId="4F91A3E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«Рудин» 1855 год Иван Сергеевич Тургенев </w:t>
      </w:r>
    </w:p>
    <w:p w14:paraId="2148AA02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165 лет</w:t>
      </w:r>
    </w:p>
    <w:p w14:paraId="7BAEDC3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«Накануне» 1860 год Иван Сергеевич Тургенев </w:t>
      </w:r>
    </w:p>
    <w:p w14:paraId="7E4289A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«Всадник без головы» 1860 год Томас Майн Рид </w:t>
      </w:r>
    </w:p>
    <w:p w14:paraId="59A8F3D6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160 лет </w:t>
      </w:r>
    </w:p>
    <w:p w14:paraId="419F3CE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«Алиса в стране чудес» 1865 год Льюис Кэрролл </w:t>
      </w:r>
    </w:p>
    <w:p w14:paraId="14F0FDF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«Знаменитая скачущая лягушка из Калавераса» 1865 год Марк Твен </w:t>
      </w:r>
    </w:p>
    <w:p w14:paraId="7C4B59C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 Земли на Луну» 1865 год Жюль Верн </w:t>
      </w:r>
    </w:p>
    <w:p w14:paraId="71BFDC7D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155 лет</w:t>
      </w:r>
    </w:p>
    <w:p w14:paraId="687AA66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«20 000 лье под водой» 1870 год Жюль Верн </w:t>
      </w:r>
    </w:p>
    <w:p w14:paraId="444F05D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«Царь Борис» 1870 год Алексей Константинович Толстой </w:t>
      </w:r>
    </w:p>
    <w:p w14:paraId="26A051C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«Дедушка Мазай и зайцы» 1870 год Николай Алексеевич Некрасов </w:t>
      </w:r>
    </w:p>
    <w:p w14:paraId="6F6D904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«История одного города» 1870 год Михаил Евграфович Салтыков-Щедрин </w:t>
      </w:r>
    </w:p>
    <w:p w14:paraId="59462B2C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150 лет </w:t>
      </w:r>
    </w:p>
    <w:p w14:paraId="73F3163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«Таинственный остров» 1875 год Жюль Верн </w:t>
      </w:r>
    </w:p>
    <w:p w14:paraId="4FA8370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«Подросток» 1875 год Фёдор Михайлович Достоевский </w:t>
      </w:r>
    </w:p>
    <w:p w14:paraId="035351D3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145 лет </w:t>
      </w:r>
    </w:p>
    <w:p w14:paraId="2E76B61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«Братья Карамазовы» 1880 год Фёдор Михайлович Достоевский </w:t>
      </w:r>
    </w:p>
    <w:p w14:paraId="1B33565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«Приключения Пиноккио» 1880 год Карло Коллоди </w:t>
      </w:r>
    </w:p>
    <w:p w14:paraId="1B83050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серия книг о Дядюшке Римусе 1880 год Джоэль Чандлер Харрис </w:t>
      </w:r>
    </w:p>
    <w:p w14:paraId="0C644F03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140 лет</w:t>
      </w:r>
    </w:p>
    <w:p w14:paraId="7F37D06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«Жерминаль» 1885 год Эмиль Золя </w:t>
      </w:r>
    </w:p>
    <w:p w14:paraId="1B43B12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135 лет</w:t>
      </w:r>
    </w:p>
    <w:p w14:paraId="0EEEF61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 «Знак четырех» 1890 год Артур Конан Дойл </w:t>
      </w:r>
    </w:p>
    <w:p w14:paraId="00628AB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«Человек-зверь» 1890 год Эмиль Золя</w:t>
      </w:r>
    </w:p>
    <w:p w14:paraId="5F6FA20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«Портрет Дориана Грея» 1890 год Оскар Уайльд </w:t>
      </w:r>
    </w:p>
    <w:p w14:paraId="58A8F9A8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130 лет </w:t>
      </w:r>
    </w:p>
    <w:p w14:paraId="657E92F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«Старуха Изергиль» 1895 год Максим Горький </w:t>
      </w:r>
    </w:p>
    <w:p w14:paraId="43D843D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«Плавучий остров» 1895 год Жюль Верн </w:t>
      </w:r>
    </w:p>
    <w:p w14:paraId="5AAFD84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«Остров Сахалин» 1895 год Антон Павлович Чехов </w:t>
      </w:r>
    </w:p>
    <w:p w14:paraId="27095D6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«Вторая книга джунглей» 1895 год Джозеф Редьярд Киплинг </w:t>
      </w:r>
    </w:p>
    <w:p w14:paraId="2D51466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«Машина времени» 1895 год Герберт Джордж Уэллс</w:t>
      </w:r>
    </w:p>
    <w:p w14:paraId="2206E5A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lastRenderedPageBreak/>
        <w:t xml:space="preserve">«Хлеб» 1895 год Дмитрий Наркисович Мамин-Сибиряк </w:t>
      </w:r>
    </w:p>
    <w:p w14:paraId="7DA48098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125 лет</w:t>
      </w:r>
    </w:p>
    <w:p w14:paraId="2AE6340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«Сын волка» 1900 год Джек Лондон </w:t>
      </w:r>
    </w:p>
    <w:p w14:paraId="5C664D6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«Трое в лодке (не считая собаки)» 1900 год Джером Клапка Джером </w:t>
      </w:r>
    </w:p>
    <w:p w14:paraId="5BB43AFD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«Удивительный волшебник из страны ОЗ» 1900 год Лаймен Фрэнк Баум </w:t>
      </w:r>
    </w:p>
    <w:p w14:paraId="2C47DC3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«Три сестры» 1900 год Антон Павлович Чехов </w:t>
      </w:r>
    </w:p>
    <w:p w14:paraId="5BD72D4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«Антоновские яблоки» 1900 год Иван Алексеевич Бунин </w:t>
      </w:r>
    </w:p>
    <w:p w14:paraId="68F1B33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«Живой труп» 1900 год Лев Николаевич Толстой </w:t>
      </w:r>
    </w:p>
    <w:p w14:paraId="1B7559CA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120 лет</w:t>
      </w:r>
    </w:p>
    <w:p w14:paraId="00026A3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«Современная утопия» 1905 год Герберт Джордж Уэллс </w:t>
      </w:r>
    </w:p>
    <w:p w14:paraId="77B051B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«Поединок» 1905 год Александр Иванович Куприн </w:t>
      </w:r>
    </w:p>
    <w:p w14:paraId="423B754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«Дети солнца» «Варвары» 1905 год Максим Горький </w:t>
      </w:r>
    </w:p>
    <w:p w14:paraId="7E0F1B6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«Синяя птица» 1905 год Морис Метерлинк </w:t>
      </w:r>
    </w:p>
    <w:p w14:paraId="249B2CDD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115 лет </w:t>
      </w:r>
    </w:p>
    <w:p w14:paraId="7014EA3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«Вечерний альбом» 1910 год Марина Ивановна Цветаева </w:t>
      </w:r>
    </w:p>
    <w:p w14:paraId="6D6AD25E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«Прерванная дружба» 1910 год Этель Лилиан Войнич </w:t>
      </w:r>
    </w:p>
    <w:p w14:paraId="36154095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110 лет</w:t>
      </w:r>
    </w:p>
    <w:p w14:paraId="685B654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«Возвращение Тарзана» 1915 год Эдгар Райс Берроуз </w:t>
      </w:r>
    </w:p>
    <w:p w14:paraId="154923C5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«Облако в штанах» 1915 год Владимир Владимирович Маяковский </w:t>
      </w:r>
    </w:p>
    <w:p w14:paraId="31EE014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«Соловьиный сад» 1915 год Александр Александрович Блок </w:t>
      </w:r>
    </w:p>
    <w:p w14:paraId="12B3C9ED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«Гений» 1915 год Теодор Драйзер </w:t>
      </w:r>
    </w:p>
    <w:p w14:paraId="1656475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105 лет </w:t>
      </w:r>
    </w:p>
    <w:p w14:paraId="06FC927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«Приключения доктора Дулиттла» 1920 год Хью Джон Лофтинг </w:t>
      </w:r>
    </w:p>
    <w:p w14:paraId="228B338D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«Таинственное происшествие в Стайлз» 1920 год Агата Кристи </w:t>
      </w:r>
    </w:p>
    <w:p w14:paraId="51455FA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«Сорокоуст» 1920 год Сергей Александрович Есенин </w:t>
      </w:r>
    </w:p>
    <w:p w14:paraId="6D740CD8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Юбиляры детской литературы </w:t>
      </w:r>
    </w:p>
    <w:p w14:paraId="181D9FA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На уроках литературы в 2025 году обязательно стоит вспомнить книги-юбиляры, представляющие детский сегмент – сказки, приключенческие рассказы и повести, на примере литературных героев которых выросли многие поколения. В 2025 году юбилярами будут такие книги русских детских писателей: </w:t>
      </w:r>
    </w:p>
    <w:p w14:paraId="438178F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190 лет</w:t>
      </w:r>
    </w:p>
    <w:p w14:paraId="590B872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«Сказка о рыбаке и рыбке» «Сказка о попе и работнике его Балде» 1835 год Александр Сергеевич Пушкин </w:t>
      </w:r>
    </w:p>
    <w:p w14:paraId="2A4BFB8B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95 лет</w:t>
      </w:r>
    </w:p>
    <w:p w14:paraId="3FFDD551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«Вот какой рассеянный» 1930 год Самуил Яковлевич Маршак </w:t>
      </w:r>
    </w:p>
    <w:p w14:paraId="07ED6BC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90 лет</w:t>
      </w:r>
    </w:p>
    <w:p w14:paraId="3A4B9119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«Золотой ключик» 1935 год Алексей Николаевич Толстой </w:t>
      </w:r>
    </w:p>
    <w:p w14:paraId="000A3897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«Военная тайна» 1935 год Аркадий Петрович Гайдар </w:t>
      </w:r>
    </w:p>
    <w:p w14:paraId="2329976E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«Дядя Степа» 1935 год Сергей Владимирович Михалков </w:t>
      </w:r>
    </w:p>
    <w:p w14:paraId="0DA30EA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«Лимпопо» 1935 год Корней Иванович Чуковский </w:t>
      </w:r>
    </w:p>
    <w:p w14:paraId="437542C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85 лет </w:t>
      </w:r>
    </w:p>
    <w:p w14:paraId="048EC128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«Тимур и его команда» 1940 год Аркадий Петрович Гайдар </w:t>
      </w:r>
    </w:p>
    <w:p w14:paraId="7394C33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80 лет</w:t>
      </w:r>
    </w:p>
    <w:p w14:paraId="2D1305B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«Первоклассница» 1945 год Агния Львовна Барто </w:t>
      </w:r>
    </w:p>
    <w:p w14:paraId="4DCE9EAF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«Тук-тук-тук» 1945 год Николай Николаевич Носов </w:t>
      </w:r>
    </w:p>
    <w:p w14:paraId="0AAA86A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75 лет </w:t>
      </w:r>
    </w:p>
    <w:p w14:paraId="4AFD724A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lastRenderedPageBreak/>
        <w:t xml:space="preserve">«Дневник Коли Синицына» 1950 год Николай Николаевич Носов </w:t>
      </w:r>
    </w:p>
    <w:p w14:paraId="781659BF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70 лет</w:t>
      </w:r>
    </w:p>
    <w:p w14:paraId="0C7DDE90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«Дядя Степа – милиционер» 1955 год Сергей Михалков </w:t>
      </w:r>
    </w:p>
    <w:p w14:paraId="53CFFCA0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65 лет</w:t>
      </w:r>
    </w:p>
    <w:p w14:paraId="6D1B5672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«Приключения Кроша» 1960 год Анатолий Наумович Рыбаков </w:t>
      </w:r>
    </w:p>
    <w:p w14:paraId="4CD048D4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60 лет </w:t>
      </w:r>
    </w:p>
    <w:p w14:paraId="6D86B8C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«Незнайка на Луне» 1965 год Николай Николаевич Носов </w:t>
      </w:r>
    </w:p>
    <w:p w14:paraId="646B298B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55 лет </w:t>
      </w:r>
    </w:p>
    <w:p w14:paraId="7E259A86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«Желтый туман» «Чудесный шар» 1970 год Александр Михайлович Волков </w:t>
      </w:r>
    </w:p>
    <w:p w14:paraId="03A60F81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u w:val="single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u w:val="single"/>
          <w:shd w:val="clear" w:color="auto" w:fill="FFFFFF"/>
          <w:lang w:eastAsia="en-US"/>
        </w:rPr>
        <w:t xml:space="preserve">Не меньше юбилеев и среди произведений зарубежных детских авторов: </w:t>
      </w:r>
    </w:p>
    <w:p w14:paraId="14AD6F0E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160 лет</w:t>
      </w:r>
    </w:p>
    <w:p w14:paraId="5C8A1F7C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«Алиса в стране чудес» 1865 год Льюис Кэрролл </w:t>
      </w:r>
    </w:p>
    <w:p w14:paraId="39E6C91D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125 лет </w:t>
      </w:r>
    </w:p>
    <w:p w14:paraId="65BE3B0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«Удивительный волшебник из страны Оз» 1900 год Лаймен Фрэнк Баум </w:t>
      </w:r>
    </w:p>
    <w:p w14:paraId="4DEC0936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 xml:space="preserve">80 лет </w:t>
      </w:r>
    </w:p>
    <w:p w14:paraId="732A2BE3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«Пеппи Длинный чулок» 1945 год Астрид Линдгрен </w:t>
      </w:r>
    </w:p>
    <w:p w14:paraId="33E2AA69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75 лет</w:t>
      </w:r>
    </w:p>
    <w:p w14:paraId="19B05D3B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 xml:space="preserve">«Мемуары папы Муми-тролля» 1950 год Туве Янссон </w:t>
      </w:r>
    </w:p>
    <w:p w14:paraId="1DF5672B" w14:textId="77777777" w:rsidR="009311E2" w:rsidRPr="009311E2" w:rsidRDefault="009311E2" w:rsidP="009311E2">
      <w:pPr>
        <w:spacing w:line="276" w:lineRule="auto"/>
        <w:rPr>
          <w:rFonts w:eastAsia="Calibri"/>
          <w:b/>
          <w:color w:val="333333"/>
          <w:shd w:val="clear" w:color="auto" w:fill="FFFFFF"/>
          <w:lang w:eastAsia="en-US"/>
        </w:rPr>
      </w:pPr>
      <w:r w:rsidRPr="009311E2">
        <w:rPr>
          <w:rFonts w:eastAsia="Calibri"/>
          <w:b/>
          <w:color w:val="333333"/>
          <w:shd w:val="clear" w:color="auto" w:fill="FFFFFF"/>
          <w:lang w:eastAsia="en-US"/>
        </w:rPr>
        <w:t>70 лет</w:t>
      </w:r>
    </w:p>
    <w:p w14:paraId="6A83A214" w14:textId="77777777" w:rsidR="009311E2" w:rsidRPr="009311E2" w:rsidRDefault="009311E2" w:rsidP="009311E2">
      <w:pPr>
        <w:spacing w:line="276" w:lineRule="auto"/>
        <w:rPr>
          <w:rFonts w:eastAsia="Calibri"/>
          <w:color w:val="333333"/>
          <w:shd w:val="clear" w:color="auto" w:fill="FFFFFF"/>
          <w:lang w:eastAsia="en-US"/>
        </w:rPr>
      </w:pPr>
      <w:r w:rsidRPr="009311E2">
        <w:rPr>
          <w:rFonts w:eastAsia="Calibri"/>
          <w:color w:val="333333"/>
          <w:shd w:val="clear" w:color="auto" w:fill="FFFFFF"/>
          <w:lang w:eastAsia="en-US"/>
        </w:rPr>
        <w:t>«Малыш и Карлсон» 1955 год Астрид Линдгрен.</w:t>
      </w:r>
    </w:p>
    <w:p w14:paraId="56EDC1B7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</w:p>
    <w:p w14:paraId="7A2D6B42" w14:textId="77777777" w:rsidR="009311E2" w:rsidRPr="009311E2" w:rsidRDefault="009311E2" w:rsidP="009311E2">
      <w:pPr>
        <w:spacing w:after="160" w:line="259" w:lineRule="auto"/>
        <w:rPr>
          <w:rFonts w:eastAsia="Calibri"/>
          <w:b/>
          <w:i/>
          <w:u w:val="single"/>
          <w:lang w:eastAsia="en-US"/>
        </w:rPr>
      </w:pPr>
      <w:r w:rsidRPr="009311E2">
        <w:rPr>
          <w:rFonts w:eastAsia="Calibri"/>
          <w:b/>
          <w:i/>
          <w:u w:val="single"/>
          <w:lang w:eastAsia="en-US"/>
        </w:rPr>
        <w:t>2026 год:</w:t>
      </w:r>
    </w:p>
    <w:p w14:paraId="3B78C4C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</w:p>
    <w:p w14:paraId="2320EAAB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proofErr w:type="gramStart"/>
      <w:r w:rsidRPr="009311E2">
        <w:rPr>
          <w:rFonts w:eastAsia="Calibri"/>
          <w:lang w:eastAsia="en-US"/>
        </w:rPr>
        <w:t>705  лет</w:t>
      </w:r>
      <w:proofErr w:type="gramEnd"/>
      <w:r w:rsidRPr="009311E2">
        <w:rPr>
          <w:rFonts w:eastAsia="Calibri"/>
          <w:lang w:eastAsia="en-US"/>
        </w:rPr>
        <w:t xml:space="preserve"> </w:t>
      </w:r>
      <w:r w:rsidRPr="009311E2">
        <w:rPr>
          <w:rFonts w:eastAsia="Calibri"/>
          <w:lang w:eastAsia="en-US"/>
        </w:rPr>
        <w:tab/>
        <w:t>«Божественная комедия», Данте А. (1321)</w:t>
      </w:r>
    </w:p>
    <w:p w14:paraId="40D771B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555 лет</w:t>
      </w:r>
      <w:r w:rsidRPr="009311E2">
        <w:rPr>
          <w:rFonts w:eastAsia="Calibri"/>
          <w:lang w:eastAsia="en-US"/>
        </w:rPr>
        <w:tab/>
        <w:t>«Декамерон», Боккаччо Дж. (1471)</w:t>
      </w:r>
    </w:p>
    <w:p w14:paraId="24318FC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475 лет </w:t>
      </w:r>
      <w:r w:rsidRPr="009311E2">
        <w:rPr>
          <w:rFonts w:eastAsia="Calibri"/>
          <w:lang w:eastAsia="en-US"/>
        </w:rPr>
        <w:tab/>
        <w:t>«Утопия», Т. Мор (1551)</w:t>
      </w:r>
    </w:p>
    <w:p w14:paraId="1C64D40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445 лет</w:t>
      </w:r>
      <w:r w:rsidRPr="009311E2">
        <w:rPr>
          <w:rFonts w:eastAsia="Calibri"/>
          <w:lang w:eastAsia="en-US"/>
        </w:rPr>
        <w:tab/>
        <w:t>«Острожская библия», И. Федоров (1581)</w:t>
      </w:r>
    </w:p>
    <w:p w14:paraId="6325EBA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425 лет </w:t>
      </w:r>
      <w:r w:rsidRPr="009311E2">
        <w:rPr>
          <w:rFonts w:eastAsia="Calibri"/>
          <w:lang w:eastAsia="en-US"/>
        </w:rPr>
        <w:tab/>
        <w:t>«Гамлет, принц датский», Шекспир В. (1601)</w:t>
      </w:r>
    </w:p>
    <w:p w14:paraId="40CD3AFB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355 лет</w:t>
      </w:r>
      <w:r w:rsidRPr="009311E2">
        <w:rPr>
          <w:rFonts w:eastAsia="Calibri"/>
          <w:lang w:eastAsia="en-US"/>
        </w:rPr>
        <w:tab/>
        <w:t>«Мещанин во дворянстве», Ж.Б. Мольер (1671)</w:t>
      </w:r>
    </w:p>
    <w:p w14:paraId="1C5C919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330 лет </w:t>
      </w:r>
      <w:r w:rsidRPr="009311E2">
        <w:rPr>
          <w:rFonts w:eastAsia="Calibri"/>
          <w:lang w:eastAsia="en-US"/>
        </w:rPr>
        <w:tab/>
        <w:t>«Домострой», Истомин Карион (1696)</w:t>
      </w:r>
    </w:p>
    <w:p w14:paraId="26492E1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300 лет </w:t>
      </w:r>
      <w:r w:rsidRPr="009311E2">
        <w:rPr>
          <w:rFonts w:eastAsia="Calibri"/>
          <w:lang w:eastAsia="en-US"/>
        </w:rPr>
        <w:tab/>
        <w:t>«Путешествия в некоторые отдаленные страны света Лемюэля Гулливера, сначала хирурга, а потом капитана нескольких кораблей», Свифт Дж. (1726)</w:t>
      </w:r>
    </w:p>
    <w:p w14:paraId="607AB81E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245 лет </w:t>
      </w:r>
      <w:r w:rsidRPr="009311E2">
        <w:rPr>
          <w:rFonts w:eastAsia="Calibri"/>
          <w:lang w:eastAsia="en-US"/>
        </w:rPr>
        <w:tab/>
        <w:t>«Недоросль», Фонвизин Д. И. (1781)</w:t>
      </w:r>
    </w:p>
    <w:p w14:paraId="5EF64FD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225 лет </w:t>
      </w:r>
      <w:r w:rsidRPr="009311E2">
        <w:rPr>
          <w:rFonts w:eastAsia="Calibri"/>
          <w:lang w:eastAsia="en-US"/>
        </w:rPr>
        <w:tab/>
        <w:t xml:space="preserve"> с момента публикации трагедии «Мария Стюарт», Ф. Шиллер (1801)</w:t>
      </w:r>
    </w:p>
    <w:p w14:paraId="2A617EAA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210 лет </w:t>
      </w:r>
      <w:r w:rsidRPr="009311E2">
        <w:rPr>
          <w:rFonts w:eastAsia="Calibri"/>
          <w:lang w:eastAsia="en-US"/>
        </w:rPr>
        <w:tab/>
        <w:t>«Щелкунчик», Гофман Э. Т. А. (1816)</w:t>
      </w:r>
    </w:p>
    <w:p w14:paraId="794502E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200 лет </w:t>
      </w:r>
      <w:r w:rsidRPr="009311E2">
        <w:rPr>
          <w:rFonts w:eastAsia="Calibri"/>
          <w:lang w:eastAsia="en-US"/>
        </w:rPr>
        <w:tab/>
        <w:t>«Последний из могикан, или Повествование о 1757 годе», Купер Ф. (1826)</w:t>
      </w:r>
    </w:p>
    <w:p w14:paraId="678CDB7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195 лет</w:t>
      </w:r>
      <w:r w:rsidRPr="009311E2">
        <w:rPr>
          <w:rFonts w:eastAsia="Calibri"/>
          <w:lang w:eastAsia="en-US"/>
        </w:rPr>
        <w:tab/>
        <w:t>«Вечера на хуторе близ Диканьки», Н.В. Гоголь (1831)</w:t>
      </w:r>
    </w:p>
    <w:p w14:paraId="21CB463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195 лет </w:t>
      </w:r>
      <w:r w:rsidRPr="009311E2">
        <w:rPr>
          <w:rFonts w:eastAsia="Calibri"/>
          <w:lang w:eastAsia="en-US"/>
        </w:rPr>
        <w:tab/>
        <w:t>«Сказка о царе Салтане, о сыне его славном и могучем богатыре князе Гвидоне Салтановиче и о прекрасной царевне Лебеди», А.С. Пушкин (1831)</w:t>
      </w:r>
    </w:p>
    <w:p w14:paraId="0E51360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lastRenderedPageBreak/>
        <w:t>195 лет</w:t>
      </w:r>
      <w:r w:rsidRPr="009311E2">
        <w:rPr>
          <w:rFonts w:eastAsia="Calibri"/>
          <w:lang w:eastAsia="en-US"/>
        </w:rPr>
        <w:tab/>
        <w:t>«Горе от ума», Грибоедов А. С. (1831)</w:t>
      </w:r>
    </w:p>
    <w:p w14:paraId="5C9244B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195 лет </w:t>
      </w:r>
      <w:r w:rsidRPr="009311E2">
        <w:rPr>
          <w:rFonts w:eastAsia="Calibri"/>
          <w:lang w:eastAsia="en-US"/>
        </w:rPr>
        <w:tab/>
        <w:t>«Собор Парижской Богоматери», В. Гюго (1831)</w:t>
      </w:r>
    </w:p>
    <w:p w14:paraId="7262233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190 лет</w:t>
      </w:r>
      <w:r w:rsidRPr="009311E2">
        <w:rPr>
          <w:rFonts w:eastAsia="Calibri"/>
          <w:lang w:eastAsia="en-US"/>
        </w:rPr>
        <w:tab/>
        <w:t>«Ревизор», Н.В. Гоголь (1836)</w:t>
      </w:r>
    </w:p>
    <w:p w14:paraId="39ED40C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190 лет </w:t>
      </w:r>
      <w:r w:rsidRPr="009311E2">
        <w:rPr>
          <w:rFonts w:eastAsia="Calibri"/>
          <w:lang w:eastAsia="en-US"/>
        </w:rPr>
        <w:tab/>
        <w:t>«Капитанская дочка», А.С. Пушкин (1836)</w:t>
      </w:r>
    </w:p>
    <w:p w14:paraId="5DDA153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185 лет</w:t>
      </w:r>
      <w:r w:rsidRPr="009311E2">
        <w:rPr>
          <w:rFonts w:eastAsia="Calibri"/>
          <w:lang w:eastAsia="en-US"/>
        </w:rPr>
        <w:tab/>
        <w:t>«Мороз Иванович», В.Ф. Одоевский (1841)</w:t>
      </w:r>
    </w:p>
    <w:p w14:paraId="126D98E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180 лет </w:t>
      </w:r>
      <w:r w:rsidRPr="009311E2">
        <w:rPr>
          <w:rFonts w:eastAsia="Calibri"/>
          <w:lang w:eastAsia="en-US"/>
        </w:rPr>
        <w:tab/>
        <w:t>«Бедные люди», «Двойник», Ф.М. Достоевский (1846)</w:t>
      </w:r>
    </w:p>
    <w:p w14:paraId="1190BF27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180 лет</w:t>
      </w:r>
      <w:r w:rsidRPr="009311E2">
        <w:rPr>
          <w:rFonts w:eastAsia="Calibri"/>
          <w:lang w:eastAsia="en-US"/>
        </w:rPr>
        <w:tab/>
        <w:t>«Граф Монте-Кристо», Дюма А. (1846)</w:t>
      </w:r>
    </w:p>
    <w:p w14:paraId="7901E2BA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175 лет</w:t>
      </w:r>
      <w:r w:rsidRPr="009311E2">
        <w:rPr>
          <w:rFonts w:eastAsia="Calibri"/>
          <w:lang w:eastAsia="en-US"/>
        </w:rPr>
        <w:tab/>
        <w:t>«Раз, два, три, четыре, пять, вышел зайчик погулять…», Ф. Б. Миллер (1851)</w:t>
      </w:r>
    </w:p>
    <w:p w14:paraId="5863F62D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175 лет </w:t>
      </w:r>
      <w:r w:rsidRPr="009311E2">
        <w:rPr>
          <w:rFonts w:eastAsia="Calibri"/>
          <w:lang w:eastAsia="en-US"/>
        </w:rPr>
        <w:tab/>
        <w:t>«Моби Дик, или Белый Кит», Г. Мелвилл (1851)</w:t>
      </w:r>
    </w:p>
    <w:p w14:paraId="0DE7F8E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170 лет</w:t>
      </w:r>
      <w:r w:rsidRPr="009311E2">
        <w:rPr>
          <w:rFonts w:eastAsia="Calibri"/>
          <w:lang w:eastAsia="en-US"/>
        </w:rPr>
        <w:tab/>
        <w:t>«Конек-Горбунок», П.П. Ершов (1856)</w:t>
      </w:r>
    </w:p>
    <w:p w14:paraId="1743DC7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165 лет</w:t>
      </w:r>
      <w:r w:rsidRPr="009311E2">
        <w:rPr>
          <w:rFonts w:eastAsia="Calibri"/>
          <w:lang w:eastAsia="en-US"/>
        </w:rPr>
        <w:tab/>
        <w:t>«Униженные и оскорбленные», Ф.М. Достоевский (1861)</w:t>
      </w:r>
    </w:p>
    <w:p w14:paraId="216D2CA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160 лет</w:t>
      </w:r>
      <w:r w:rsidRPr="009311E2">
        <w:rPr>
          <w:rFonts w:eastAsia="Calibri"/>
          <w:lang w:eastAsia="en-US"/>
        </w:rPr>
        <w:tab/>
        <w:t>«Преступление и наказание», «Игрок», Ф.М. Достоевский (1866)</w:t>
      </w:r>
    </w:p>
    <w:p w14:paraId="7455D1D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160 лет</w:t>
      </w:r>
      <w:r w:rsidRPr="009311E2">
        <w:rPr>
          <w:rFonts w:eastAsia="Calibri"/>
          <w:lang w:eastAsia="en-US"/>
        </w:rPr>
        <w:tab/>
        <w:t>«Детство» («Вот моя деревня, вот мой дом родной…»), Суриков И.З. (1866)</w:t>
      </w:r>
    </w:p>
    <w:p w14:paraId="1B5FE52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160 лет</w:t>
      </w:r>
      <w:r w:rsidRPr="009311E2">
        <w:rPr>
          <w:rFonts w:eastAsia="Calibri"/>
          <w:lang w:eastAsia="en-US"/>
        </w:rPr>
        <w:tab/>
        <w:t>«Кому на Руси жить хорошо», Некрасов Н. А. (1866-1876)</w:t>
      </w:r>
    </w:p>
    <w:p w14:paraId="48E7882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160 лет</w:t>
      </w:r>
      <w:r w:rsidRPr="009311E2">
        <w:rPr>
          <w:rFonts w:eastAsia="Calibri"/>
          <w:lang w:eastAsia="en-US"/>
        </w:rPr>
        <w:tab/>
        <w:t>«Подлинная история маленького оборвыша», Гринвуд Дж. (1866)</w:t>
      </w:r>
    </w:p>
    <w:p w14:paraId="755EF85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155 лет</w:t>
      </w:r>
      <w:r w:rsidRPr="009311E2">
        <w:rPr>
          <w:rFonts w:eastAsia="Calibri"/>
          <w:lang w:eastAsia="en-US"/>
        </w:rPr>
        <w:tab/>
        <w:t>«В Зазеркалье», Кэрролл Л. (1871) В переводах на русский язык: «Алиса в Зазеркалье»; «Сквозь зеркало и что там увидела Алиса, или Алиса в Зазеркалье»</w:t>
      </w:r>
    </w:p>
    <w:p w14:paraId="576AEA77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150 лет </w:t>
      </w:r>
      <w:r w:rsidRPr="009311E2">
        <w:rPr>
          <w:rFonts w:eastAsia="Calibri"/>
          <w:lang w:eastAsia="en-US"/>
        </w:rPr>
        <w:tab/>
        <w:t>«Приключения Тома Сойера», Твен М. (1876)</w:t>
      </w:r>
    </w:p>
    <w:p w14:paraId="3BB1B99D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145 лет</w:t>
      </w:r>
      <w:r w:rsidRPr="009311E2">
        <w:rPr>
          <w:rFonts w:eastAsia="Calibri"/>
          <w:lang w:eastAsia="en-US"/>
        </w:rPr>
        <w:tab/>
        <w:t>«Левша (Сказ о тульском косом Левше и о стальной блохе)», Лесков Н. С. (1881)</w:t>
      </w:r>
    </w:p>
    <w:p w14:paraId="2C2A8278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145 лет</w:t>
      </w:r>
      <w:r w:rsidRPr="009311E2">
        <w:rPr>
          <w:rFonts w:eastAsia="Calibri"/>
          <w:lang w:eastAsia="en-US"/>
        </w:rPr>
        <w:tab/>
        <w:t>«История Пиноккио», Коллоди К. (1881 г. в «Газете для детей» напечатана первая глава)</w:t>
      </w:r>
    </w:p>
    <w:p w14:paraId="75DC058A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140 лет </w:t>
      </w:r>
      <w:r w:rsidRPr="009311E2">
        <w:rPr>
          <w:rFonts w:eastAsia="Calibri"/>
          <w:lang w:eastAsia="en-US"/>
        </w:rPr>
        <w:tab/>
        <w:t>«Маленький лорд Фаунтлерой», Бернетт Ф. Э. (1886)</w:t>
      </w:r>
    </w:p>
    <w:p w14:paraId="14CD781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 xml:space="preserve">135 лет </w:t>
      </w:r>
      <w:r w:rsidRPr="009311E2">
        <w:rPr>
          <w:rFonts w:eastAsia="Calibri"/>
          <w:lang w:eastAsia="en-US"/>
        </w:rPr>
        <w:tab/>
        <w:t>«Портрет Дориана Грея», О. Уайльд (1891)</w:t>
      </w:r>
    </w:p>
    <w:p w14:paraId="2984049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130 лет</w:t>
      </w:r>
      <w:r w:rsidRPr="009311E2">
        <w:rPr>
          <w:rFonts w:eastAsia="Calibri"/>
          <w:lang w:eastAsia="en-US"/>
        </w:rPr>
        <w:tab/>
        <w:t>«Песнь о Гайавате», Лонгфелло Г. У., в переводе на русский язык И.А. Бунина (1896)</w:t>
      </w:r>
    </w:p>
    <w:p w14:paraId="48B1A5BE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130 лет</w:t>
      </w:r>
      <w:r w:rsidRPr="009311E2">
        <w:rPr>
          <w:rFonts w:eastAsia="Calibri"/>
          <w:lang w:eastAsia="en-US"/>
        </w:rPr>
        <w:tab/>
        <w:t>«Максимка», К.М. Станюкович (1896)</w:t>
      </w:r>
    </w:p>
    <w:p w14:paraId="6230586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130 лет</w:t>
      </w:r>
      <w:r w:rsidRPr="009311E2">
        <w:rPr>
          <w:rFonts w:eastAsia="Calibri"/>
          <w:lang w:eastAsia="en-US"/>
        </w:rPr>
        <w:tab/>
        <w:t>«Чайка», А.П. Чехов (1896)</w:t>
      </w:r>
    </w:p>
    <w:p w14:paraId="73BBE38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130 лет</w:t>
      </w:r>
      <w:r w:rsidRPr="009311E2">
        <w:rPr>
          <w:rFonts w:eastAsia="Calibri"/>
          <w:lang w:eastAsia="en-US"/>
        </w:rPr>
        <w:tab/>
        <w:t>«Остров доктора Моро», Г. Уэллс (1896)</w:t>
      </w:r>
    </w:p>
    <w:p w14:paraId="0A14547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125 лет</w:t>
      </w:r>
      <w:r w:rsidRPr="009311E2">
        <w:rPr>
          <w:rFonts w:eastAsia="Calibri"/>
          <w:lang w:eastAsia="en-US"/>
        </w:rPr>
        <w:tab/>
        <w:t>«Мещане», М. Горький (1901)</w:t>
      </w:r>
    </w:p>
    <w:p w14:paraId="48F80E8D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125 лет</w:t>
      </w:r>
      <w:r w:rsidRPr="009311E2">
        <w:rPr>
          <w:rFonts w:eastAsia="Calibri"/>
          <w:lang w:eastAsia="en-US"/>
        </w:rPr>
        <w:tab/>
        <w:t>«Рыжик», А.И. Свирский (1901)</w:t>
      </w:r>
    </w:p>
    <w:p w14:paraId="6F530419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125 лет</w:t>
      </w:r>
      <w:r w:rsidRPr="009311E2">
        <w:rPr>
          <w:rFonts w:eastAsia="Calibri"/>
          <w:lang w:eastAsia="en-US"/>
        </w:rPr>
        <w:tab/>
        <w:t>«Собака Баскервилей», Дойль А.К. (1901–1902)</w:t>
      </w:r>
    </w:p>
    <w:p w14:paraId="5ED11ADB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125 лет</w:t>
      </w:r>
      <w:r w:rsidRPr="009311E2">
        <w:rPr>
          <w:rFonts w:eastAsia="Calibri"/>
          <w:lang w:eastAsia="en-US"/>
        </w:rPr>
        <w:tab/>
        <w:t>«Первые люди на Луне», Уэллс Г. Дж. (1901)</w:t>
      </w:r>
    </w:p>
    <w:p w14:paraId="1700336E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lastRenderedPageBreak/>
        <w:t>120 лет</w:t>
      </w:r>
      <w:r w:rsidRPr="009311E2">
        <w:rPr>
          <w:rFonts w:eastAsia="Calibri"/>
          <w:lang w:eastAsia="en-US"/>
        </w:rPr>
        <w:tab/>
        <w:t>«Незнакомка», «Балаганчик», «Король на площади», А.А. Блок (1906)</w:t>
      </w:r>
    </w:p>
    <w:p w14:paraId="7DC1BDB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120 лет</w:t>
      </w:r>
      <w:r w:rsidRPr="009311E2">
        <w:rPr>
          <w:rFonts w:eastAsia="Calibri"/>
          <w:lang w:eastAsia="en-US"/>
        </w:rPr>
        <w:tab/>
        <w:t>«Белый клык», Д. Лондон (1906)</w:t>
      </w:r>
    </w:p>
    <w:p w14:paraId="0C978BD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115 лет</w:t>
      </w:r>
      <w:r w:rsidRPr="009311E2">
        <w:rPr>
          <w:rFonts w:eastAsia="Calibri"/>
          <w:lang w:eastAsia="en-US"/>
        </w:rPr>
        <w:tab/>
        <w:t>«Гранатовый браслет», А.И. Куприн (1911)</w:t>
      </w:r>
    </w:p>
    <w:p w14:paraId="2CDB9A48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105 лет</w:t>
      </w:r>
      <w:r w:rsidRPr="009311E2">
        <w:rPr>
          <w:rFonts w:eastAsia="Calibri"/>
          <w:lang w:eastAsia="en-US"/>
        </w:rPr>
        <w:tab/>
        <w:t>«Алые паруса», Грин А. С. (Н.Ф. Гриневский) (1921)</w:t>
      </w:r>
    </w:p>
    <w:p w14:paraId="7FBA8F5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«Что ни страница, то слон, то львица…», В.В. Маяковский (1926)</w:t>
      </w:r>
    </w:p>
    <w:p w14:paraId="331954D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«Земля Санникова», В.А. Обручев (1926)</w:t>
      </w:r>
    </w:p>
    <w:p w14:paraId="6DD7C4E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«Федорино горе», «Путаница», «Телефон», К.И. Чуковский (1926)</w:t>
      </w:r>
    </w:p>
    <w:p w14:paraId="09A95F69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«Багаж» («Дама сдавала в багаж…»), С.Я. Маршак (1926)</w:t>
      </w:r>
    </w:p>
    <w:p w14:paraId="41BDE6E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«Винни Пух», Милн А. А. (1926)</w:t>
      </w:r>
    </w:p>
    <w:p w14:paraId="2D51239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100 лет</w:t>
      </w:r>
      <w:r w:rsidRPr="009311E2">
        <w:rPr>
          <w:rFonts w:eastAsia="Calibri"/>
          <w:lang w:eastAsia="en-US"/>
        </w:rPr>
        <w:tab/>
        <w:t>«И восходит солнце», Э. Хемингуэй (1926)</w:t>
      </w:r>
    </w:p>
    <w:p w14:paraId="1CCFE7C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95 лет</w:t>
      </w:r>
      <w:r w:rsidRPr="009311E2">
        <w:rPr>
          <w:rFonts w:eastAsia="Calibri"/>
          <w:lang w:eastAsia="en-US"/>
        </w:rPr>
        <w:tab/>
        <w:t>Золотой теленок», И. Ильф и Е. Петров (1931)</w:t>
      </w:r>
    </w:p>
    <w:p w14:paraId="6EFB511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95 лет</w:t>
      </w:r>
      <w:r w:rsidRPr="009311E2">
        <w:rPr>
          <w:rFonts w:eastAsia="Calibri"/>
          <w:lang w:eastAsia="en-US"/>
        </w:rPr>
        <w:tab/>
        <w:t>«Ночной полет», А. де Сент-Экзюпери (1931)</w:t>
      </w:r>
    </w:p>
    <w:p w14:paraId="3A621DF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«Золотой ключик, или Приключения Буратино», А.Н. Толстой (1936)</w:t>
      </w:r>
    </w:p>
    <w:p w14:paraId="612390D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«Игрушки», А. Л. Барто (1936)</w:t>
      </w:r>
    </w:p>
    <w:p w14:paraId="2C79B18D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«Белеет парус одинокий», В. П. Катаев (1936)</w:t>
      </w:r>
    </w:p>
    <w:p w14:paraId="539D2F5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«А что у вас», «Дядя Степа», «Фома», С. В. Михалков (1936)</w:t>
      </w:r>
    </w:p>
    <w:p w14:paraId="502DCA29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«Старая крепость», В. П. Беляев (1936)</w:t>
      </w:r>
    </w:p>
    <w:p w14:paraId="07B17185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«Голубая чашка», А. П. Гайдар (1936)</w:t>
      </w:r>
    </w:p>
    <w:p w14:paraId="3D5CC10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90 лет</w:t>
      </w:r>
      <w:r w:rsidRPr="009311E2">
        <w:rPr>
          <w:rFonts w:eastAsia="Calibri"/>
          <w:lang w:eastAsia="en-US"/>
        </w:rPr>
        <w:tab/>
        <w:t>«Унесенные ветром», М. Митчелл (1936)</w:t>
      </w:r>
    </w:p>
    <w:p w14:paraId="2A64F3FE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85 лет</w:t>
      </w:r>
      <w:r w:rsidRPr="009311E2">
        <w:rPr>
          <w:rFonts w:eastAsia="Calibri"/>
          <w:lang w:eastAsia="en-US"/>
        </w:rPr>
        <w:tab/>
        <w:t>«Тимур и его команда», Гайдар А. П. (1941)</w:t>
      </w:r>
    </w:p>
    <w:p w14:paraId="7DF12CB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85 лет</w:t>
      </w:r>
      <w:r w:rsidRPr="009311E2">
        <w:rPr>
          <w:rFonts w:eastAsia="Calibri"/>
          <w:lang w:eastAsia="en-US"/>
        </w:rPr>
        <w:tab/>
        <w:t>«Волшебная шкатулка», Василенко И. Д. (1941)</w:t>
      </w:r>
    </w:p>
    <w:p w14:paraId="284C5ED7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85 лет</w:t>
      </w:r>
      <w:r w:rsidRPr="009311E2">
        <w:rPr>
          <w:rFonts w:eastAsia="Calibri"/>
          <w:lang w:eastAsia="en-US"/>
        </w:rPr>
        <w:tab/>
        <w:t>«Василий Тёркин», Твардовский А. Т. (1941–1945)</w:t>
      </w:r>
    </w:p>
    <w:p w14:paraId="14DF1E2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80 лет</w:t>
      </w:r>
      <w:r w:rsidRPr="009311E2">
        <w:rPr>
          <w:rFonts w:eastAsia="Calibri"/>
          <w:lang w:eastAsia="en-US"/>
        </w:rPr>
        <w:tab/>
        <w:t>«По следам Робинзона», Н. М. Верзилин (1946)</w:t>
      </w:r>
    </w:p>
    <w:p w14:paraId="4E953D1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80 лет</w:t>
      </w:r>
      <w:r w:rsidRPr="009311E2">
        <w:rPr>
          <w:rFonts w:eastAsia="Calibri"/>
          <w:lang w:eastAsia="en-US"/>
        </w:rPr>
        <w:tab/>
        <w:t>«Четвертая высота», Е. Ильина (1946)</w:t>
      </w:r>
    </w:p>
    <w:p w14:paraId="4E54D97E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75 лет</w:t>
      </w:r>
      <w:r w:rsidRPr="009311E2">
        <w:rPr>
          <w:rFonts w:eastAsia="Calibri"/>
          <w:lang w:eastAsia="en-US"/>
        </w:rPr>
        <w:tab/>
        <w:t>«Витя Малеев в школе и дома», Н. Н. Носов (1951)</w:t>
      </w:r>
    </w:p>
    <w:p w14:paraId="28289D9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75 лет</w:t>
      </w:r>
      <w:r w:rsidRPr="009311E2">
        <w:rPr>
          <w:rFonts w:eastAsia="Calibri"/>
          <w:lang w:eastAsia="en-US"/>
        </w:rPr>
        <w:tab/>
        <w:t>«Приключения Чиполлино», Родари Дж. (1951)</w:t>
      </w:r>
    </w:p>
    <w:p w14:paraId="3931F25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75 лет</w:t>
      </w:r>
      <w:r w:rsidRPr="009311E2">
        <w:rPr>
          <w:rFonts w:eastAsia="Calibri"/>
          <w:lang w:eastAsia="en-US"/>
        </w:rPr>
        <w:tab/>
        <w:t>«Над пропастью во ржи», Сэлинджер Дж. Д. (1951)</w:t>
      </w:r>
    </w:p>
    <w:p w14:paraId="4C2A903A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70 лет</w:t>
      </w:r>
      <w:r w:rsidRPr="009311E2">
        <w:rPr>
          <w:rFonts w:eastAsia="Calibri"/>
          <w:lang w:eastAsia="en-US"/>
        </w:rPr>
        <w:tab/>
        <w:t>«Бронзовая птица», А. Н. Рыбаков (1956)</w:t>
      </w:r>
    </w:p>
    <w:p w14:paraId="17EBE9B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70 лет</w:t>
      </w:r>
      <w:r w:rsidRPr="009311E2">
        <w:rPr>
          <w:rFonts w:eastAsia="Calibri"/>
          <w:lang w:eastAsia="en-US"/>
        </w:rPr>
        <w:tab/>
        <w:t>«Обыкновенное чудо», Е. Л. Шварц (1956)</w:t>
      </w:r>
    </w:p>
    <w:p w14:paraId="507314B6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70 лет</w:t>
      </w:r>
      <w:r w:rsidRPr="009311E2">
        <w:rPr>
          <w:rFonts w:eastAsia="Calibri"/>
          <w:lang w:eastAsia="en-US"/>
        </w:rPr>
        <w:tab/>
        <w:t>«Маленький Водяной», О. Пройслер (1956)</w:t>
      </w:r>
    </w:p>
    <w:p w14:paraId="69EE592A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65 лет</w:t>
      </w:r>
      <w:r w:rsidRPr="009311E2">
        <w:rPr>
          <w:rFonts w:eastAsia="Calibri"/>
          <w:lang w:eastAsia="en-US"/>
        </w:rPr>
        <w:tab/>
        <w:t>«Приключения Толи Клюквина», Н. Н. Носов (1961)</w:t>
      </w:r>
    </w:p>
    <w:p w14:paraId="77DF924C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60 лет</w:t>
      </w:r>
      <w:r w:rsidRPr="009311E2">
        <w:rPr>
          <w:rFonts w:eastAsia="Calibri"/>
          <w:lang w:eastAsia="en-US"/>
        </w:rPr>
        <w:tab/>
        <w:t>«Мастер и Маргарита», М. А. Булгаков (1966)</w:t>
      </w:r>
    </w:p>
    <w:p w14:paraId="56FC58FB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lastRenderedPageBreak/>
        <w:t>60 лет</w:t>
      </w:r>
      <w:r w:rsidRPr="009311E2">
        <w:rPr>
          <w:rFonts w:eastAsia="Calibri"/>
          <w:lang w:eastAsia="en-US"/>
        </w:rPr>
        <w:tab/>
        <w:t>«Маленькое Привидение», О. Пройслер (1966)</w:t>
      </w:r>
    </w:p>
    <w:p w14:paraId="29EE7A4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55 лет</w:t>
      </w:r>
      <w:r w:rsidRPr="009311E2">
        <w:rPr>
          <w:rFonts w:eastAsia="Calibri"/>
          <w:lang w:eastAsia="en-US"/>
        </w:rPr>
        <w:tab/>
        <w:t>«Белый Бим, Черное ухо», Г. Н. Троепольский (1971)</w:t>
      </w:r>
    </w:p>
    <w:p w14:paraId="3CD53774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55 лет</w:t>
      </w:r>
      <w:r w:rsidRPr="009311E2">
        <w:rPr>
          <w:rFonts w:eastAsia="Calibri"/>
          <w:lang w:eastAsia="en-US"/>
        </w:rPr>
        <w:tab/>
        <w:t>«Крабат, или Легенды старой мельницы», О. Пройслер (1971)</w:t>
      </w:r>
    </w:p>
    <w:p w14:paraId="5ABD322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50 лет</w:t>
      </w:r>
      <w:r w:rsidRPr="009311E2">
        <w:rPr>
          <w:rFonts w:eastAsia="Calibri"/>
          <w:lang w:eastAsia="en-US"/>
        </w:rPr>
        <w:tab/>
        <w:t>«Безумная Евдокия», А. Г. Алексин (1976)</w:t>
      </w:r>
    </w:p>
    <w:p w14:paraId="273B1522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50 лет</w:t>
      </w:r>
      <w:r w:rsidRPr="009311E2">
        <w:rPr>
          <w:rFonts w:eastAsia="Calibri"/>
          <w:lang w:eastAsia="en-US"/>
        </w:rPr>
        <w:tab/>
        <w:t>«Прощание с Матерой», В. Г. Распутин (1976)</w:t>
      </w:r>
    </w:p>
    <w:p w14:paraId="20A68DF3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45 лет</w:t>
      </w:r>
      <w:r w:rsidRPr="009311E2">
        <w:rPr>
          <w:rFonts w:eastAsia="Calibri"/>
          <w:lang w:eastAsia="en-US"/>
        </w:rPr>
        <w:tab/>
        <w:t>«Бремя власти», Д. М. Балашов (1981)</w:t>
      </w:r>
    </w:p>
    <w:p w14:paraId="30A05987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45 лет</w:t>
      </w:r>
      <w:r w:rsidRPr="009311E2">
        <w:rPr>
          <w:rFonts w:eastAsia="Calibri"/>
          <w:lang w:eastAsia="en-US"/>
        </w:rPr>
        <w:tab/>
        <w:t>«Нерв», В. С. Высоцкий (1981)</w:t>
      </w:r>
    </w:p>
    <w:p w14:paraId="12975701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45 лет</w:t>
      </w:r>
      <w:r w:rsidRPr="009311E2">
        <w:rPr>
          <w:rFonts w:eastAsia="Calibri"/>
          <w:lang w:eastAsia="en-US"/>
        </w:rPr>
        <w:tab/>
        <w:t>«Рони, дочь разбойника», А. Линдгрен (1981)</w:t>
      </w:r>
    </w:p>
    <w:p w14:paraId="52F1755D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30 лет</w:t>
      </w:r>
      <w:r w:rsidRPr="009311E2">
        <w:rPr>
          <w:rFonts w:eastAsia="Calibri"/>
          <w:lang w:eastAsia="en-US"/>
        </w:rPr>
        <w:tab/>
        <w:t>«Чапаев и пустота», В. О. Пелевин (1996)</w:t>
      </w:r>
    </w:p>
    <w:p w14:paraId="14304CE0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25 лет</w:t>
      </w:r>
      <w:r w:rsidRPr="009311E2">
        <w:rPr>
          <w:rFonts w:eastAsia="Calibri"/>
          <w:lang w:eastAsia="en-US"/>
        </w:rPr>
        <w:tab/>
        <w:t>«Одиночество в сети», Я. Л. Вишневский (2001)</w:t>
      </w:r>
    </w:p>
    <w:p w14:paraId="1C01E9EB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25 лет</w:t>
      </w:r>
      <w:r w:rsidRPr="009311E2">
        <w:rPr>
          <w:rFonts w:eastAsia="Calibri"/>
          <w:lang w:eastAsia="en-US"/>
        </w:rPr>
        <w:tab/>
        <w:t>«Ловец снов», С. Кинг (2001)</w:t>
      </w:r>
    </w:p>
    <w:p w14:paraId="1077AD39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20 лет</w:t>
      </w:r>
      <w:r w:rsidRPr="009311E2">
        <w:rPr>
          <w:rFonts w:eastAsia="Calibri"/>
          <w:lang w:eastAsia="en-US"/>
        </w:rPr>
        <w:tab/>
        <w:t>«Мальчик в полосатой пижаме», Дж. Бойн (2006)</w:t>
      </w:r>
    </w:p>
    <w:p w14:paraId="5A3D16CF" w14:textId="77777777" w:rsidR="009311E2" w:rsidRPr="009311E2" w:rsidRDefault="009311E2" w:rsidP="009311E2">
      <w:pPr>
        <w:spacing w:after="160" w:line="259" w:lineRule="auto"/>
        <w:rPr>
          <w:rFonts w:eastAsia="Calibri"/>
          <w:lang w:eastAsia="en-US"/>
        </w:rPr>
      </w:pPr>
      <w:r w:rsidRPr="009311E2">
        <w:rPr>
          <w:rFonts w:eastAsia="Calibri"/>
          <w:lang w:eastAsia="en-US"/>
        </w:rPr>
        <w:t>15 лет</w:t>
      </w:r>
      <w:r w:rsidRPr="009311E2">
        <w:rPr>
          <w:rFonts w:eastAsia="Calibri"/>
          <w:lang w:eastAsia="en-US"/>
        </w:rPr>
        <w:tab/>
        <w:t>«Мой лейтенант», Д. Гранин (2011)</w:t>
      </w:r>
    </w:p>
    <w:p w14:paraId="1F9CB10E" w14:textId="77777777" w:rsidR="00403233" w:rsidRDefault="00403233"/>
    <w:sectPr w:rsidR="00403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D2912"/>
    <w:multiLevelType w:val="hybridMultilevel"/>
    <w:tmpl w:val="C210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E79A4"/>
    <w:multiLevelType w:val="multilevel"/>
    <w:tmpl w:val="CE38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42475"/>
    <w:multiLevelType w:val="multilevel"/>
    <w:tmpl w:val="CC08D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55E72"/>
    <w:multiLevelType w:val="multilevel"/>
    <w:tmpl w:val="E60E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F4E8B"/>
    <w:multiLevelType w:val="hybridMultilevel"/>
    <w:tmpl w:val="C48E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E1222"/>
    <w:multiLevelType w:val="hybridMultilevel"/>
    <w:tmpl w:val="CD90C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61741"/>
    <w:multiLevelType w:val="hybridMultilevel"/>
    <w:tmpl w:val="ADE0E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D4F94"/>
    <w:multiLevelType w:val="hybridMultilevel"/>
    <w:tmpl w:val="5978A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80EE3"/>
    <w:multiLevelType w:val="multilevel"/>
    <w:tmpl w:val="7DBE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DE191D"/>
    <w:multiLevelType w:val="multilevel"/>
    <w:tmpl w:val="3618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38270F"/>
    <w:multiLevelType w:val="hybridMultilevel"/>
    <w:tmpl w:val="25521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53474"/>
    <w:multiLevelType w:val="multilevel"/>
    <w:tmpl w:val="2BD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233"/>
    <w:rsid w:val="00403233"/>
    <w:rsid w:val="009311E2"/>
    <w:rsid w:val="00F6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33FC"/>
  <w15:chartTrackingRefBased/>
  <w15:docId w15:val="{55CC9DF0-4283-49D7-8A4B-4134ECAF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311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9311E2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1E2"/>
    <w:pPr>
      <w:keepNext/>
      <w:keepLines/>
      <w:spacing w:before="40"/>
      <w:outlineLvl w:val="4"/>
    </w:pPr>
    <w:rPr>
      <w:rFonts w:ascii="Calibri Light" w:hAnsi="Calibri Light"/>
      <w:color w:val="2E74B5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11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11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311E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311E2"/>
  </w:style>
  <w:style w:type="paragraph" w:customStyle="1" w:styleId="msonormal0">
    <w:name w:val="msonormal"/>
    <w:basedOn w:val="a"/>
    <w:rsid w:val="009311E2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9311E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311E2"/>
    <w:rPr>
      <w:b/>
      <w:bCs/>
    </w:rPr>
  </w:style>
  <w:style w:type="paragraph" w:customStyle="1" w:styleId="voice">
    <w:name w:val="voice"/>
    <w:basedOn w:val="a"/>
    <w:rsid w:val="009311E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9311E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311E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931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9311E2"/>
    <w:rPr>
      <w:rFonts w:ascii="Calibri Light" w:eastAsia="Times New Roman" w:hAnsi="Calibri Light" w:cs="Times New Roman"/>
      <w:color w:val="2E74B5"/>
    </w:rPr>
  </w:style>
  <w:style w:type="character" w:customStyle="1" w:styleId="510">
    <w:name w:val="Заголовок 5 Знак1"/>
    <w:basedOn w:val="a0"/>
    <w:link w:val="5"/>
    <w:uiPriority w:val="9"/>
    <w:semiHidden/>
    <w:rsid w:val="009311E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23</Pages>
  <Words>5890</Words>
  <Characters>33577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Макарова</dc:creator>
  <cp:keywords/>
  <dc:description/>
  <cp:lastModifiedBy>Елена Макарова</cp:lastModifiedBy>
  <cp:revision>2</cp:revision>
  <dcterms:created xsi:type="dcterms:W3CDTF">2025-08-26T15:49:00Z</dcterms:created>
  <dcterms:modified xsi:type="dcterms:W3CDTF">2025-08-26T16:06:00Z</dcterms:modified>
</cp:coreProperties>
</file>